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9"/>
        <w:tblW w:w="0" w:type="auto"/>
        <w:tblLook w:val="04A0" w:firstRow="1" w:lastRow="0" w:firstColumn="1" w:lastColumn="0" w:noHBand="0" w:noVBand="1"/>
      </w:tblPr>
      <w:tblGrid>
        <w:gridCol w:w="3507"/>
        <w:gridCol w:w="6121"/>
      </w:tblGrid>
      <w:tr w:rsidR="00BE21A2" w:rsidRPr="00021BD6" w14:paraId="481CEF47" w14:textId="77777777" w:rsidTr="0019745C">
        <w:tc>
          <w:tcPr>
            <w:tcW w:w="3507" w:type="dxa"/>
            <w:tcBorders>
              <w:bottom w:val="single" w:sz="4" w:space="0" w:color="auto"/>
            </w:tcBorders>
            <w:shd w:val="clear" w:color="auto" w:fill="D6E3BC" w:themeFill="accent3" w:themeFillTint="66"/>
          </w:tcPr>
          <w:p w14:paraId="5A7FF010" w14:textId="77777777" w:rsidR="00BE21A2" w:rsidRPr="00021BD6" w:rsidRDefault="00BE21A2" w:rsidP="00832458">
            <w:pPr>
              <w:jc w:val="left"/>
              <w:rPr>
                <w:rFonts w:ascii="Arial" w:hAnsi="Arial" w:cs="Arial"/>
                <w:sz w:val="20"/>
                <w:szCs w:val="20"/>
              </w:rPr>
            </w:pPr>
            <w:bookmarkStart w:id="0" w:name="_GoBack"/>
            <w:bookmarkEnd w:id="0"/>
            <w:r w:rsidRPr="00021BD6">
              <w:rPr>
                <w:rFonts w:ascii="Arial" w:hAnsi="Arial" w:cs="Arial"/>
                <w:sz w:val="20"/>
                <w:szCs w:val="20"/>
              </w:rPr>
              <w:t>Course Name</w:t>
            </w:r>
            <w:r w:rsidR="00D85A23" w:rsidRPr="00021BD6">
              <w:rPr>
                <w:rFonts w:ascii="Arial" w:hAnsi="Arial" w:cs="Arial"/>
                <w:sz w:val="20"/>
                <w:szCs w:val="20"/>
              </w:rPr>
              <w:t xml:space="preserve"> [</w:t>
            </w:r>
            <w:r w:rsidR="00D85A23" w:rsidRPr="00021BD6">
              <w:rPr>
                <w:rFonts w:ascii="Arial" w:hAnsi="Arial" w:cs="Arial"/>
                <w:sz w:val="20"/>
                <w:szCs w:val="20"/>
              </w:rPr>
              <w:t>科目</w:t>
            </w:r>
            <w:r w:rsidR="00C611E6" w:rsidRPr="00021BD6">
              <w:rPr>
                <w:rFonts w:ascii="Arial" w:hAnsi="Arial" w:cs="Arial"/>
                <w:sz w:val="20"/>
                <w:szCs w:val="20"/>
              </w:rPr>
              <w:t>名</w:t>
            </w:r>
            <w:r w:rsidR="00D85A23" w:rsidRPr="00021BD6">
              <w:rPr>
                <w:rFonts w:ascii="Arial" w:hAnsi="Arial" w:cs="Arial"/>
                <w:sz w:val="20"/>
                <w:szCs w:val="20"/>
              </w:rPr>
              <w:t>]</w:t>
            </w:r>
          </w:p>
        </w:tc>
        <w:tc>
          <w:tcPr>
            <w:tcW w:w="6121" w:type="dxa"/>
            <w:tcBorders>
              <w:bottom w:val="single" w:sz="4" w:space="0" w:color="auto"/>
            </w:tcBorders>
          </w:tcPr>
          <w:p w14:paraId="79297FE8" w14:textId="77777777" w:rsidR="00BE2F03" w:rsidRPr="00021BD6" w:rsidRDefault="00365910" w:rsidP="00832458">
            <w:pPr>
              <w:jc w:val="left"/>
              <w:rPr>
                <w:rFonts w:ascii="Arial" w:hAnsi="Arial" w:cs="Arial"/>
                <w:sz w:val="20"/>
                <w:szCs w:val="20"/>
              </w:rPr>
            </w:pPr>
            <w:r>
              <w:t>Mathematics for Data Mining &amp; Security</w:t>
            </w:r>
          </w:p>
        </w:tc>
      </w:tr>
      <w:tr w:rsidR="00BE21A2" w:rsidRPr="00021BD6" w14:paraId="3411A000" w14:textId="77777777" w:rsidTr="0019745C">
        <w:tc>
          <w:tcPr>
            <w:tcW w:w="3507" w:type="dxa"/>
            <w:shd w:val="clear" w:color="auto" w:fill="D6E3BC" w:themeFill="accent3" w:themeFillTint="66"/>
          </w:tcPr>
          <w:p w14:paraId="19144459" w14:textId="77777777" w:rsidR="00BE21A2" w:rsidRPr="00021BD6" w:rsidRDefault="00BE21A2" w:rsidP="00832458">
            <w:pPr>
              <w:jc w:val="left"/>
              <w:rPr>
                <w:rFonts w:ascii="Arial" w:hAnsi="Arial" w:cs="Arial"/>
                <w:sz w:val="20"/>
                <w:szCs w:val="20"/>
              </w:rPr>
            </w:pPr>
            <w:r w:rsidRPr="00021BD6">
              <w:rPr>
                <w:rFonts w:ascii="Arial" w:hAnsi="Arial" w:cs="Arial"/>
                <w:sz w:val="20"/>
                <w:szCs w:val="20"/>
              </w:rPr>
              <w:t>Instructor Name</w:t>
            </w:r>
            <w:r w:rsidR="00D85A23" w:rsidRPr="00021BD6">
              <w:rPr>
                <w:rFonts w:ascii="Arial" w:hAnsi="Arial" w:cs="Arial"/>
                <w:sz w:val="20"/>
                <w:szCs w:val="20"/>
              </w:rPr>
              <w:t xml:space="preserve"> [</w:t>
            </w:r>
            <w:r w:rsidR="00D85A23" w:rsidRPr="00021BD6">
              <w:rPr>
                <w:rFonts w:ascii="Arial" w:hAnsi="Arial" w:cs="Arial"/>
                <w:sz w:val="20"/>
                <w:szCs w:val="20"/>
              </w:rPr>
              <w:t>教員</w:t>
            </w:r>
            <w:r w:rsidR="00D85A23" w:rsidRPr="00021BD6">
              <w:rPr>
                <w:rFonts w:ascii="Arial" w:hAnsi="Arial" w:cs="Arial"/>
                <w:sz w:val="20"/>
                <w:szCs w:val="20"/>
              </w:rPr>
              <w:t>]</w:t>
            </w:r>
          </w:p>
        </w:tc>
        <w:tc>
          <w:tcPr>
            <w:tcW w:w="6121" w:type="dxa"/>
          </w:tcPr>
          <w:p w14:paraId="398EBDBC" w14:textId="77777777" w:rsidR="00BE2F03" w:rsidRPr="00021BD6" w:rsidRDefault="00365910" w:rsidP="00832458">
            <w:pPr>
              <w:jc w:val="left"/>
              <w:rPr>
                <w:rFonts w:ascii="Arial" w:hAnsi="Arial" w:cs="Arial"/>
                <w:sz w:val="20"/>
                <w:szCs w:val="20"/>
              </w:rPr>
            </w:pPr>
            <w:r>
              <w:rPr>
                <w:rFonts w:ascii="Arial" w:hAnsi="Arial" w:cs="Arial" w:hint="eastAsia"/>
                <w:sz w:val="20"/>
                <w:szCs w:val="20"/>
              </w:rPr>
              <w:t>Seiji Hotta and Shun Watanabe</w:t>
            </w:r>
          </w:p>
        </w:tc>
      </w:tr>
      <w:tr w:rsidR="00BE21A2" w:rsidRPr="00021BD6" w14:paraId="0EFAB654" w14:textId="77777777" w:rsidTr="0019745C">
        <w:tc>
          <w:tcPr>
            <w:tcW w:w="3507" w:type="dxa"/>
            <w:tcBorders>
              <w:bottom w:val="single" w:sz="4" w:space="0" w:color="auto"/>
            </w:tcBorders>
            <w:shd w:val="clear" w:color="auto" w:fill="D6E3BC" w:themeFill="accent3" w:themeFillTint="66"/>
          </w:tcPr>
          <w:p w14:paraId="2333FD83" w14:textId="77777777" w:rsidR="007D43F1" w:rsidRPr="00021BD6" w:rsidRDefault="00BE21A2" w:rsidP="00832458">
            <w:pPr>
              <w:jc w:val="left"/>
              <w:rPr>
                <w:rFonts w:ascii="Arial" w:hAnsi="Arial" w:cs="Arial"/>
                <w:sz w:val="20"/>
                <w:szCs w:val="20"/>
              </w:rPr>
            </w:pPr>
            <w:r w:rsidRPr="00021BD6">
              <w:rPr>
                <w:rFonts w:ascii="Arial" w:hAnsi="Arial" w:cs="Arial"/>
                <w:sz w:val="20"/>
                <w:szCs w:val="20"/>
              </w:rPr>
              <w:t>Course Credits</w:t>
            </w:r>
            <w:r w:rsidR="007D43F1" w:rsidRPr="00021BD6">
              <w:rPr>
                <w:rFonts w:ascii="Arial" w:hAnsi="Arial" w:cs="Arial"/>
                <w:sz w:val="20"/>
                <w:szCs w:val="20"/>
              </w:rPr>
              <w:t xml:space="preserve"> [</w:t>
            </w:r>
            <w:r w:rsidR="007D43F1" w:rsidRPr="00021BD6">
              <w:rPr>
                <w:rFonts w:ascii="Arial" w:hAnsi="Arial" w:cs="Arial"/>
                <w:sz w:val="20"/>
                <w:szCs w:val="20"/>
              </w:rPr>
              <w:t>単位数</w:t>
            </w:r>
            <w:r w:rsidR="007D43F1" w:rsidRPr="00021BD6">
              <w:rPr>
                <w:rFonts w:ascii="Arial" w:hAnsi="Arial" w:cs="Arial"/>
                <w:sz w:val="20"/>
                <w:szCs w:val="20"/>
              </w:rPr>
              <w:t>]</w:t>
            </w:r>
          </w:p>
        </w:tc>
        <w:tc>
          <w:tcPr>
            <w:tcW w:w="6121" w:type="dxa"/>
          </w:tcPr>
          <w:p w14:paraId="1C915871" w14:textId="77777777" w:rsidR="00BE21A2" w:rsidRPr="00021BD6" w:rsidRDefault="00844C9E" w:rsidP="00832458">
            <w:pPr>
              <w:jc w:val="left"/>
              <w:rPr>
                <w:rFonts w:ascii="Arial" w:hAnsi="Arial" w:cs="Arial"/>
                <w:sz w:val="20"/>
                <w:szCs w:val="20"/>
              </w:rPr>
            </w:pPr>
            <w:r>
              <w:rPr>
                <w:rFonts w:ascii="Arial" w:hAnsi="Arial" w:cs="Arial" w:hint="eastAsia"/>
                <w:sz w:val="20"/>
                <w:szCs w:val="20"/>
              </w:rPr>
              <w:t>3</w:t>
            </w:r>
          </w:p>
        </w:tc>
      </w:tr>
      <w:tr w:rsidR="00B67505" w:rsidRPr="00021BD6" w14:paraId="62A8F376" w14:textId="77777777" w:rsidTr="0019745C">
        <w:tc>
          <w:tcPr>
            <w:tcW w:w="3507" w:type="dxa"/>
            <w:shd w:val="clear" w:color="auto" w:fill="E5B8B7" w:themeFill="accent2" w:themeFillTint="66"/>
          </w:tcPr>
          <w:p w14:paraId="43316EBC" w14:textId="77777777" w:rsidR="00B67505" w:rsidRPr="00021BD6" w:rsidRDefault="00B67505" w:rsidP="00832458">
            <w:pPr>
              <w:jc w:val="left"/>
              <w:rPr>
                <w:rFonts w:ascii="Arial" w:hAnsi="Arial" w:cs="Arial"/>
                <w:sz w:val="20"/>
                <w:szCs w:val="20"/>
              </w:rPr>
            </w:pPr>
            <w:r w:rsidRPr="00021BD6">
              <w:rPr>
                <w:rFonts w:ascii="Arial" w:hAnsi="Arial" w:cs="Arial"/>
                <w:sz w:val="20"/>
                <w:szCs w:val="20"/>
              </w:rPr>
              <w:t>Course Overview</w:t>
            </w:r>
            <w:r w:rsidR="007D43F1" w:rsidRPr="00021BD6">
              <w:rPr>
                <w:rFonts w:ascii="Arial" w:hAnsi="Arial" w:cs="Arial"/>
                <w:sz w:val="20"/>
                <w:szCs w:val="20"/>
              </w:rPr>
              <w:t xml:space="preserve"> [</w:t>
            </w:r>
            <w:r w:rsidR="007D43F1" w:rsidRPr="00021BD6">
              <w:rPr>
                <w:rFonts w:ascii="Arial" w:hAnsi="Arial" w:cs="Arial"/>
                <w:sz w:val="20"/>
                <w:szCs w:val="20"/>
              </w:rPr>
              <w:t>概要</w:t>
            </w:r>
            <w:r w:rsidR="007D43F1" w:rsidRPr="00021BD6">
              <w:rPr>
                <w:rFonts w:ascii="Arial" w:hAnsi="Arial" w:cs="Arial"/>
                <w:sz w:val="20"/>
                <w:szCs w:val="20"/>
              </w:rPr>
              <w:t>]</w:t>
            </w:r>
          </w:p>
        </w:tc>
        <w:tc>
          <w:tcPr>
            <w:tcW w:w="6121" w:type="dxa"/>
          </w:tcPr>
          <w:p w14:paraId="5A72014E" w14:textId="77777777" w:rsidR="0002614F" w:rsidRPr="00021BD6" w:rsidRDefault="0002614F" w:rsidP="00CC776B">
            <w:pPr>
              <w:jc w:val="left"/>
              <w:rPr>
                <w:rFonts w:ascii="Arial" w:hAnsi="Arial" w:cs="Arial"/>
                <w:sz w:val="20"/>
                <w:szCs w:val="20"/>
              </w:rPr>
            </w:pPr>
            <w:r>
              <w:rPr>
                <w:rFonts w:ascii="Arial" w:hAnsi="Arial" w:cs="Arial"/>
                <w:sz w:val="20"/>
                <w:szCs w:val="20"/>
              </w:rPr>
              <w:t xml:space="preserve"> </w:t>
            </w:r>
            <w:r w:rsidR="00844C9E" w:rsidRPr="00844C9E">
              <w:rPr>
                <w:rFonts w:ascii="Arial" w:hAnsi="Arial" w:cs="Arial"/>
                <w:sz w:val="20"/>
                <w:szCs w:val="20"/>
              </w:rPr>
              <w:t>This course aims to cultivate a better understanding of roles of mathematics in information science through introducing principles of data mining and security. In the data mining section, we will examine popular data mining techniques (anomaly detection, clustering, classification, regression, and data visualization) with some practice problems for understanding of the necessity of mathematical optimization and linear programming problem. In the security section, we will learn basics on the number theory and algebra such as Euclidean algorithm, polynomial, and extension field, accompanied with some applications such as the RSA cryptography and the Reed-Solomon code.</w:t>
            </w:r>
          </w:p>
        </w:tc>
      </w:tr>
      <w:tr w:rsidR="00B67505" w:rsidRPr="00021BD6" w14:paraId="7B0F48BB" w14:textId="77777777" w:rsidTr="0019745C">
        <w:tc>
          <w:tcPr>
            <w:tcW w:w="3507" w:type="dxa"/>
            <w:shd w:val="clear" w:color="auto" w:fill="E5B8B7" w:themeFill="accent2" w:themeFillTint="66"/>
          </w:tcPr>
          <w:p w14:paraId="0690E5D0" w14:textId="77777777" w:rsidR="00B67505" w:rsidRPr="00021BD6" w:rsidRDefault="00B67505" w:rsidP="00832458">
            <w:pPr>
              <w:jc w:val="left"/>
              <w:rPr>
                <w:rFonts w:ascii="Arial" w:hAnsi="Arial" w:cs="Arial"/>
                <w:sz w:val="20"/>
                <w:szCs w:val="20"/>
              </w:rPr>
            </w:pPr>
            <w:r w:rsidRPr="00021BD6">
              <w:rPr>
                <w:rFonts w:ascii="Arial" w:hAnsi="Arial" w:cs="Arial"/>
                <w:sz w:val="20"/>
                <w:szCs w:val="20"/>
              </w:rPr>
              <w:t>Course Key Words</w:t>
            </w:r>
            <w:r w:rsidR="007D43F1" w:rsidRPr="00021BD6">
              <w:rPr>
                <w:rFonts w:ascii="Arial" w:hAnsi="Arial" w:cs="Arial"/>
                <w:sz w:val="20"/>
                <w:szCs w:val="20"/>
              </w:rPr>
              <w:t xml:space="preserve"> [</w:t>
            </w:r>
            <w:r w:rsidR="007D43F1" w:rsidRPr="00021BD6">
              <w:rPr>
                <w:rFonts w:ascii="Arial" w:hAnsi="Arial" w:cs="Arial"/>
                <w:sz w:val="20"/>
                <w:szCs w:val="20"/>
              </w:rPr>
              <w:t>キーワード</w:t>
            </w:r>
            <w:r w:rsidR="007D43F1" w:rsidRPr="00021BD6">
              <w:rPr>
                <w:rFonts w:ascii="Arial" w:hAnsi="Arial" w:cs="Arial"/>
                <w:sz w:val="20"/>
                <w:szCs w:val="20"/>
              </w:rPr>
              <w:t>]</w:t>
            </w:r>
          </w:p>
        </w:tc>
        <w:tc>
          <w:tcPr>
            <w:tcW w:w="6121" w:type="dxa"/>
          </w:tcPr>
          <w:p w14:paraId="7FCD1E45" w14:textId="77777777" w:rsidR="00BE2F03" w:rsidRPr="00021BD6" w:rsidRDefault="00844C9E" w:rsidP="000C01A4">
            <w:pPr>
              <w:jc w:val="left"/>
              <w:rPr>
                <w:rFonts w:ascii="Arial" w:hAnsi="Arial" w:cs="Arial"/>
                <w:sz w:val="20"/>
                <w:szCs w:val="20"/>
              </w:rPr>
            </w:pPr>
            <w:r>
              <w:rPr>
                <w:rFonts w:ascii="Arial" w:hAnsi="Arial" w:cs="Arial" w:hint="eastAsia"/>
                <w:sz w:val="20"/>
                <w:szCs w:val="20"/>
              </w:rPr>
              <w:t>M</w:t>
            </w:r>
            <w:r w:rsidRPr="00844C9E">
              <w:rPr>
                <w:rFonts w:ascii="Arial" w:hAnsi="Arial" w:cs="Arial"/>
                <w:sz w:val="20"/>
                <w:szCs w:val="20"/>
              </w:rPr>
              <w:t>athematical information technology</w:t>
            </w:r>
            <w:r>
              <w:rPr>
                <w:rFonts w:ascii="Arial" w:hAnsi="Arial" w:cs="Arial" w:hint="eastAsia"/>
                <w:sz w:val="20"/>
                <w:szCs w:val="20"/>
              </w:rPr>
              <w:t xml:space="preserve">, data mining, </w:t>
            </w:r>
            <w:r w:rsidRPr="00844C9E">
              <w:rPr>
                <w:rFonts w:ascii="Arial" w:hAnsi="Arial" w:cs="Arial"/>
                <w:sz w:val="20"/>
                <w:szCs w:val="20"/>
              </w:rPr>
              <w:t>security</w:t>
            </w:r>
          </w:p>
        </w:tc>
      </w:tr>
      <w:tr w:rsidR="00B67505" w:rsidRPr="00021BD6" w14:paraId="59D524D7" w14:textId="77777777" w:rsidTr="0019745C">
        <w:tc>
          <w:tcPr>
            <w:tcW w:w="3507" w:type="dxa"/>
            <w:shd w:val="clear" w:color="auto" w:fill="E5B8B7" w:themeFill="accent2" w:themeFillTint="66"/>
          </w:tcPr>
          <w:p w14:paraId="14661DF4" w14:textId="77777777" w:rsidR="00B67505" w:rsidRPr="00021BD6" w:rsidRDefault="00B67505" w:rsidP="00832458">
            <w:pPr>
              <w:jc w:val="left"/>
              <w:rPr>
                <w:rFonts w:ascii="Arial" w:hAnsi="Arial" w:cs="Arial"/>
                <w:sz w:val="20"/>
                <w:szCs w:val="20"/>
              </w:rPr>
            </w:pPr>
            <w:r w:rsidRPr="00021BD6">
              <w:rPr>
                <w:rFonts w:ascii="Arial" w:hAnsi="Arial" w:cs="Arial"/>
                <w:sz w:val="20"/>
                <w:szCs w:val="20"/>
              </w:rPr>
              <w:t>Academic Goal</w:t>
            </w:r>
            <w:r w:rsidR="007D43F1" w:rsidRPr="00021BD6">
              <w:rPr>
                <w:rFonts w:ascii="Arial" w:hAnsi="Arial" w:cs="Arial"/>
                <w:sz w:val="20"/>
                <w:szCs w:val="20"/>
              </w:rPr>
              <w:t xml:space="preserve"> [</w:t>
            </w:r>
            <w:r w:rsidR="007D43F1" w:rsidRPr="00021BD6">
              <w:rPr>
                <w:rFonts w:ascii="Arial" w:hAnsi="Arial" w:cs="Arial"/>
                <w:sz w:val="20"/>
                <w:szCs w:val="20"/>
              </w:rPr>
              <w:t>目標</w:t>
            </w:r>
            <w:r w:rsidR="007D43F1" w:rsidRPr="00021BD6">
              <w:rPr>
                <w:rFonts w:ascii="Arial" w:hAnsi="Arial" w:cs="Arial"/>
                <w:sz w:val="20"/>
                <w:szCs w:val="20"/>
              </w:rPr>
              <w:t>]</w:t>
            </w:r>
          </w:p>
        </w:tc>
        <w:tc>
          <w:tcPr>
            <w:tcW w:w="6121" w:type="dxa"/>
          </w:tcPr>
          <w:p w14:paraId="2C97E266" w14:textId="77777777" w:rsidR="00BE2F03" w:rsidRPr="00953778" w:rsidRDefault="000C01A4" w:rsidP="00CC776B">
            <w:pPr>
              <w:jc w:val="left"/>
              <w:rPr>
                <w:rFonts w:ascii="Arial" w:hAnsi="Arial" w:cs="Arial"/>
                <w:sz w:val="20"/>
                <w:szCs w:val="20"/>
              </w:rPr>
            </w:pPr>
            <w:r>
              <w:rPr>
                <w:rFonts w:ascii="Arial" w:hAnsi="Arial" w:cs="Arial"/>
                <w:sz w:val="20"/>
                <w:szCs w:val="20"/>
              </w:rPr>
              <w:t xml:space="preserve">This course is designed to give an overview of various </w:t>
            </w:r>
            <w:r>
              <w:rPr>
                <w:rFonts w:ascii="Arial" w:hAnsi="Arial" w:cs="Arial" w:hint="eastAsia"/>
                <w:sz w:val="20"/>
                <w:szCs w:val="20"/>
              </w:rPr>
              <w:t xml:space="preserve">basic </w:t>
            </w:r>
            <w:r>
              <w:rPr>
                <w:rFonts w:ascii="Arial" w:hAnsi="Arial" w:cs="Arial"/>
                <w:sz w:val="20"/>
                <w:szCs w:val="20"/>
              </w:rPr>
              <w:t>mathematical</w:t>
            </w:r>
            <w:r>
              <w:rPr>
                <w:rFonts w:ascii="Arial" w:hAnsi="Arial" w:cs="Arial" w:hint="eastAsia"/>
                <w:sz w:val="20"/>
                <w:szCs w:val="20"/>
              </w:rPr>
              <w:t xml:space="preserve"> theories </w:t>
            </w:r>
            <w:r>
              <w:rPr>
                <w:rFonts w:ascii="Arial" w:hAnsi="Arial" w:cs="Arial"/>
                <w:sz w:val="20"/>
                <w:szCs w:val="20"/>
              </w:rPr>
              <w:t xml:space="preserve">for </w:t>
            </w:r>
            <w:r>
              <w:rPr>
                <w:rFonts w:ascii="Arial" w:hAnsi="Arial" w:cs="Arial" w:hint="eastAsia"/>
                <w:sz w:val="20"/>
                <w:szCs w:val="20"/>
              </w:rPr>
              <w:t>data mining and security</w:t>
            </w:r>
            <w:r>
              <w:rPr>
                <w:rFonts w:ascii="Arial" w:hAnsi="Arial" w:cs="Arial"/>
                <w:sz w:val="20"/>
                <w:szCs w:val="20"/>
              </w:rPr>
              <w:t>. The course will give students an overall understanding of the</w:t>
            </w:r>
            <w:r w:rsidR="00A37666">
              <w:rPr>
                <w:rFonts w:ascii="Arial" w:hAnsi="Arial" w:cs="Arial" w:hint="eastAsia"/>
                <w:sz w:val="20"/>
                <w:szCs w:val="20"/>
              </w:rPr>
              <w:t>se</w:t>
            </w:r>
            <w:r>
              <w:rPr>
                <w:rFonts w:ascii="Arial" w:hAnsi="Arial" w:cs="Arial"/>
                <w:sz w:val="20"/>
                <w:szCs w:val="20"/>
              </w:rPr>
              <w:t xml:space="preserve"> field</w:t>
            </w:r>
            <w:r w:rsidR="00A37666">
              <w:rPr>
                <w:rFonts w:ascii="Arial" w:hAnsi="Arial" w:cs="Arial" w:hint="eastAsia"/>
                <w:sz w:val="20"/>
                <w:szCs w:val="20"/>
              </w:rPr>
              <w:t>s</w:t>
            </w:r>
            <w:r>
              <w:rPr>
                <w:rFonts w:ascii="Arial" w:hAnsi="Arial" w:cs="Arial"/>
                <w:sz w:val="20"/>
                <w:szCs w:val="20"/>
              </w:rPr>
              <w:t xml:space="preserve"> and would make them realize that </w:t>
            </w:r>
            <w:r w:rsidR="00A37666">
              <w:rPr>
                <w:rFonts w:ascii="Arial" w:hAnsi="Arial" w:cs="Arial"/>
                <w:sz w:val="20"/>
                <w:szCs w:val="20"/>
              </w:rPr>
              <w:t>mathemati</w:t>
            </w:r>
            <w:r w:rsidR="00A37666">
              <w:rPr>
                <w:rFonts w:ascii="Arial" w:hAnsi="Arial" w:cs="Arial" w:hint="eastAsia"/>
                <w:sz w:val="20"/>
                <w:szCs w:val="20"/>
              </w:rPr>
              <w:t xml:space="preserve">cal methodologies play </w:t>
            </w:r>
            <w:r w:rsidR="00A37666">
              <w:rPr>
                <w:rFonts w:ascii="Arial" w:hAnsi="Arial" w:cs="Arial"/>
                <w:sz w:val="20"/>
                <w:szCs w:val="20"/>
              </w:rPr>
              <w:t>important</w:t>
            </w:r>
            <w:r w:rsidR="00A37666">
              <w:rPr>
                <w:rFonts w:ascii="Arial" w:hAnsi="Arial" w:cs="Arial" w:hint="eastAsia"/>
                <w:sz w:val="20"/>
                <w:szCs w:val="20"/>
              </w:rPr>
              <w:t xml:space="preserve"> roles in information technologies. </w:t>
            </w:r>
            <w:r>
              <w:rPr>
                <w:rFonts w:ascii="Arial" w:hAnsi="Arial" w:cs="Arial"/>
                <w:sz w:val="20"/>
                <w:szCs w:val="20"/>
              </w:rPr>
              <w:t>The course will be based on lectures, discussions, and doing small projects</w:t>
            </w:r>
            <w:r w:rsidR="00A37666">
              <w:rPr>
                <w:rFonts w:ascii="Arial" w:hAnsi="Arial" w:cs="Arial" w:hint="eastAsia"/>
                <w:sz w:val="20"/>
                <w:szCs w:val="20"/>
              </w:rPr>
              <w:t>.</w:t>
            </w:r>
          </w:p>
        </w:tc>
      </w:tr>
      <w:tr w:rsidR="00B67505" w:rsidRPr="00021BD6" w14:paraId="672C90C4" w14:textId="77777777" w:rsidTr="00494A13">
        <w:trPr>
          <w:trHeight w:val="4023"/>
        </w:trPr>
        <w:tc>
          <w:tcPr>
            <w:tcW w:w="3507" w:type="dxa"/>
            <w:tcBorders>
              <w:bottom w:val="single" w:sz="4" w:space="0" w:color="auto"/>
            </w:tcBorders>
            <w:shd w:val="clear" w:color="auto" w:fill="E5B8B7" w:themeFill="accent2" w:themeFillTint="66"/>
          </w:tcPr>
          <w:p w14:paraId="60F33860" w14:textId="77777777" w:rsidR="00B67505" w:rsidRPr="00021BD6" w:rsidRDefault="00B67505" w:rsidP="00832458">
            <w:pPr>
              <w:jc w:val="left"/>
              <w:rPr>
                <w:rFonts w:ascii="Arial" w:hAnsi="Arial" w:cs="Arial"/>
                <w:sz w:val="20"/>
                <w:szCs w:val="20"/>
              </w:rPr>
            </w:pPr>
            <w:r w:rsidRPr="00021BD6">
              <w:rPr>
                <w:rFonts w:ascii="Arial" w:hAnsi="Arial" w:cs="Arial"/>
                <w:sz w:val="20"/>
                <w:szCs w:val="20"/>
              </w:rPr>
              <w:t>Course Schedule</w:t>
            </w:r>
            <w:r w:rsidR="007D43F1" w:rsidRPr="00021BD6">
              <w:rPr>
                <w:rFonts w:ascii="Arial" w:hAnsi="Arial" w:cs="Arial"/>
                <w:sz w:val="20"/>
                <w:szCs w:val="20"/>
              </w:rPr>
              <w:t xml:space="preserve"> [</w:t>
            </w:r>
            <w:r w:rsidR="006E731B" w:rsidRPr="00021BD6">
              <w:rPr>
                <w:rFonts w:ascii="Arial" w:hAnsi="Arial" w:cs="Arial"/>
                <w:sz w:val="20"/>
                <w:szCs w:val="20"/>
              </w:rPr>
              <w:t>授業内容</w:t>
            </w:r>
            <w:r w:rsidR="007D43F1" w:rsidRPr="00021BD6">
              <w:rPr>
                <w:rFonts w:ascii="Arial" w:hAnsi="Arial" w:cs="Arial"/>
                <w:sz w:val="20"/>
                <w:szCs w:val="20"/>
              </w:rPr>
              <w:t>]</w:t>
            </w:r>
          </w:p>
          <w:p w14:paraId="6DC6A6C5" w14:textId="77777777" w:rsidR="0083228B" w:rsidRPr="00021BD6" w:rsidRDefault="0083228B" w:rsidP="00832458">
            <w:pPr>
              <w:jc w:val="left"/>
              <w:rPr>
                <w:rFonts w:ascii="Arial" w:hAnsi="Arial" w:cs="Arial"/>
                <w:sz w:val="20"/>
                <w:szCs w:val="20"/>
              </w:rPr>
            </w:pPr>
          </w:p>
          <w:p w14:paraId="78F8C2FB" w14:textId="77777777" w:rsidR="0083228B" w:rsidRPr="00021BD6" w:rsidRDefault="0083228B" w:rsidP="00832458">
            <w:pPr>
              <w:jc w:val="left"/>
              <w:rPr>
                <w:rFonts w:ascii="Arial" w:hAnsi="Arial" w:cs="Arial"/>
                <w:sz w:val="20"/>
                <w:szCs w:val="20"/>
              </w:rPr>
            </w:pPr>
          </w:p>
          <w:p w14:paraId="7A5D1B47" w14:textId="77777777" w:rsidR="0083228B" w:rsidRPr="00021BD6" w:rsidRDefault="0083228B" w:rsidP="00832458">
            <w:pPr>
              <w:jc w:val="left"/>
              <w:rPr>
                <w:rFonts w:ascii="Arial" w:hAnsi="Arial" w:cs="Arial"/>
                <w:sz w:val="20"/>
                <w:szCs w:val="20"/>
              </w:rPr>
            </w:pPr>
          </w:p>
        </w:tc>
        <w:tc>
          <w:tcPr>
            <w:tcW w:w="6121" w:type="dxa"/>
          </w:tcPr>
          <w:p w14:paraId="60EC7BFC" w14:textId="77777777" w:rsidR="0096213D" w:rsidRPr="0096213D" w:rsidRDefault="0096213D" w:rsidP="00AA0C03">
            <w:pPr>
              <w:pStyle w:val="a3"/>
              <w:ind w:leftChars="0" w:left="61"/>
              <w:rPr>
                <w:rFonts w:ascii="Arial" w:hAnsi="Arial" w:cs="Arial"/>
                <w:sz w:val="20"/>
                <w:szCs w:val="20"/>
              </w:rPr>
            </w:pPr>
            <w:r w:rsidRPr="003C4E0C">
              <w:rPr>
                <w:rFonts w:ascii="Arial" w:hAnsi="Arial" w:cs="Arial"/>
                <w:sz w:val="20"/>
                <w:szCs w:val="20"/>
                <w:u w:val="single"/>
              </w:rPr>
              <w:t>Data mining section</w:t>
            </w:r>
            <w:r w:rsidRPr="0096213D">
              <w:rPr>
                <w:rFonts w:ascii="Arial" w:hAnsi="Arial" w:cs="Arial"/>
                <w:sz w:val="20"/>
                <w:szCs w:val="20"/>
              </w:rPr>
              <w:t>:</w:t>
            </w:r>
          </w:p>
          <w:p w14:paraId="6B5D62DD" w14:textId="77777777" w:rsidR="0096213D" w:rsidRPr="00AA0C03" w:rsidRDefault="0096213D" w:rsidP="00AA0C03">
            <w:pPr>
              <w:pStyle w:val="a3"/>
              <w:ind w:leftChars="0" w:left="61"/>
              <w:rPr>
                <w:rFonts w:ascii="Arial" w:hAnsi="Arial" w:cs="Arial"/>
                <w:sz w:val="20"/>
                <w:szCs w:val="20"/>
              </w:rPr>
            </w:pPr>
            <w:r w:rsidRPr="00AA0C03">
              <w:rPr>
                <w:rFonts w:ascii="Arial" w:hAnsi="Arial" w:cs="Arial"/>
                <w:sz w:val="20"/>
                <w:szCs w:val="20"/>
              </w:rPr>
              <w:t>Anomaly detection</w:t>
            </w:r>
          </w:p>
          <w:p w14:paraId="78A69CD6" w14:textId="77777777" w:rsidR="0096213D" w:rsidRPr="00AA0C03" w:rsidRDefault="0096213D" w:rsidP="00AA0C03">
            <w:pPr>
              <w:pStyle w:val="a3"/>
              <w:ind w:leftChars="0" w:left="61"/>
              <w:rPr>
                <w:rFonts w:ascii="Arial" w:hAnsi="Arial" w:cs="Arial"/>
                <w:sz w:val="20"/>
                <w:szCs w:val="20"/>
              </w:rPr>
            </w:pPr>
            <w:r w:rsidRPr="00AA0C03">
              <w:rPr>
                <w:rFonts w:ascii="Arial" w:hAnsi="Arial" w:cs="Arial"/>
                <w:sz w:val="20"/>
                <w:szCs w:val="20"/>
              </w:rPr>
              <w:t>Regression</w:t>
            </w:r>
          </w:p>
          <w:p w14:paraId="2ADBB4F4" w14:textId="77777777" w:rsidR="0096213D" w:rsidRPr="00AA0C03" w:rsidRDefault="0096213D" w:rsidP="00AA0C03">
            <w:pPr>
              <w:pStyle w:val="a3"/>
              <w:ind w:leftChars="0" w:left="61"/>
              <w:rPr>
                <w:rFonts w:ascii="Arial" w:hAnsi="Arial" w:cs="Arial"/>
                <w:sz w:val="20"/>
                <w:szCs w:val="20"/>
              </w:rPr>
            </w:pPr>
            <w:r w:rsidRPr="00AA0C03">
              <w:rPr>
                <w:rFonts w:ascii="Arial" w:hAnsi="Arial" w:cs="Arial"/>
                <w:sz w:val="20"/>
                <w:szCs w:val="20"/>
              </w:rPr>
              <w:t>Classification</w:t>
            </w:r>
          </w:p>
          <w:p w14:paraId="49B9CE2E" w14:textId="77777777" w:rsidR="0096213D" w:rsidRPr="00AA0C03" w:rsidRDefault="0096213D" w:rsidP="00AA0C03">
            <w:pPr>
              <w:pStyle w:val="a3"/>
              <w:ind w:leftChars="0" w:left="61"/>
              <w:rPr>
                <w:rFonts w:ascii="Arial" w:hAnsi="Arial" w:cs="Arial"/>
                <w:sz w:val="20"/>
                <w:szCs w:val="20"/>
              </w:rPr>
            </w:pPr>
            <w:r w:rsidRPr="00AA0C03">
              <w:rPr>
                <w:rFonts w:ascii="Arial" w:hAnsi="Arial" w:cs="Arial"/>
                <w:sz w:val="20"/>
                <w:szCs w:val="20"/>
              </w:rPr>
              <w:t>Clustering</w:t>
            </w:r>
          </w:p>
          <w:p w14:paraId="782796DF" w14:textId="77777777" w:rsidR="00494A13" w:rsidRPr="00AA0C03" w:rsidRDefault="0096213D" w:rsidP="00AA0C03">
            <w:pPr>
              <w:pStyle w:val="a3"/>
              <w:ind w:leftChars="0" w:left="61"/>
              <w:rPr>
                <w:rFonts w:ascii="Arial" w:hAnsi="Arial" w:cs="Arial"/>
                <w:sz w:val="20"/>
                <w:szCs w:val="20"/>
              </w:rPr>
            </w:pPr>
            <w:r w:rsidRPr="00AA0C03">
              <w:rPr>
                <w:rFonts w:ascii="Arial" w:hAnsi="Arial" w:cs="Arial"/>
                <w:sz w:val="20"/>
                <w:szCs w:val="20"/>
              </w:rPr>
              <w:t>Data Visualization</w:t>
            </w:r>
          </w:p>
          <w:p w14:paraId="21D3D2E3" w14:textId="511524EE" w:rsidR="00C17F14" w:rsidRPr="0096213D" w:rsidRDefault="00C17F14" w:rsidP="00AA0C03">
            <w:pPr>
              <w:pStyle w:val="a3"/>
              <w:ind w:leftChars="0" w:left="61"/>
              <w:rPr>
                <w:rFonts w:ascii="Arial" w:hAnsi="Arial" w:cs="Arial"/>
                <w:sz w:val="20"/>
                <w:szCs w:val="20"/>
              </w:rPr>
            </w:pPr>
            <w:r w:rsidRPr="003C4E0C">
              <w:rPr>
                <w:rFonts w:ascii="Arial" w:hAnsi="Arial" w:cs="Arial" w:hint="eastAsia"/>
                <w:sz w:val="20"/>
                <w:szCs w:val="20"/>
                <w:u w:val="single"/>
              </w:rPr>
              <w:t>Sec</w:t>
            </w:r>
            <w:r w:rsidR="004C281A">
              <w:rPr>
                <w:rFonts w:ascii="Arial" w:hAnsi="Arial" w:cs="Arial" w:hint="eastAsia"/>
                <w:sz w:val="20"/>
                <w:szCs w:val="20"/>
                <w:u w:val="single"/>
              </w:rPr>
              <w:t>u</w:t>
            </w:r>
            <w:r w:rsidRPr="003C4E0C">
              <w:rPr>
                <w:rFonts w:ascii="Arial" w:hAnsi="Arial" w:cs="Arial" w:hint="eastAsia"/>
                <w:sz w:val="20"/>
                <w:szCs w:val="20"/>
                <w:u w:val="single"/>
              </w:rPr>
              <w:t>rity</w:t>
            </w:r>
            <w:r w:rsidRPr="003C4E0C">
              <w:rPr>
                <w:rFonts w:ascii="Arial" w:hAnsi="Arial" w:cs="Arial"/>
                <w:sz w:val="20"/>
                <w:szCs w:val="20"/>
                <w:u w:val="single"/>
              </w:rPr>
              <w:t xml:space="preserve"> section</w:t>
            </w:r>
            <w:r w:rsidRPr="0096213D">
              <w:rPr>
                <w:rFonts w:ascii="Arial" w:hAnsi="Arial" w:cs="Arial"/>
                <w:sz w:val="20"/>
                <w:szCs w:val="20"/>
              </w:rPr>
              <w:t>:</w:t>
            </w:r>
          </w:p>
          <w:p w14:paraId="564E1B44" w14:textId="77777777" w:rsidR="00C17F14" w:rsidRDefault="001A1956" w:rsidP="00AA0C03">
            <w:pPr>
              <w:pStyle w:val="a3"/>
              <w:ind w:leftChars="0" w:left="61"/>
              <w:rPr>
                <w:rFonts w:ascii="Arial" w:hAnsi="Arial" w:cs="Arial"/>
                <w:sz w:val="20"/>
                <w:szCs w:val="20"/>
              </w:rPr>
            </w:pPr>
            <w:r>
              <w:rPr>
                <w:rFonts w:ascii="Arial" w:hAnsi="Arial" w:cs="Arial"/>
                <w:sz w:val="20"/>
                <w:szCs w:val="20"/>
              </w:rPr>
              <w:t>Euclidean algorithm</w:t>
            </w:r>
          </w:p>
          <w:p w14:paraId="0D78E084" w14:textId="77777777" w:rsidR="001A1956" w:rsidRDefault="001A1956" w:rsidP="00AA0C03">
            <w:pPr>
              <w:pStyle w:val="a3"/>
              <w:ind w:leftChars="0" w:left="61"/>
              <w:rPr>
                <w:rFonts w:ascii="Arial" w:hAnsi="Arial" w:cs="Arial"/>
                <w:sz w:val="20"/>
                <w:szCs w:val="20"/>
              </w:rPr>
            </w:pPr>
            <w:r>
              <w:rPr>
                <w:rFonts w:ascii="Arial" w:hAnsi="Arial" w:cs="Arial"/>
                <w:sz w:val="20"/>
                <w:szCs w:val="20"/>
              </w:rPr>
              <w:t>RSA cryptography</w:t>
            </w:r>
          </w:p>
          <w:p w14:paraId="7149CF23" w14:textId="77777777" w:rsidR="001A1956" w:rsidRDefault="001A1956" w:rsidP="00AA0C03">
            <w:pPr>
              <w:pStyle w:val="a3"/>
              <w:ind w:leftChars="0" w:left="61"/>
              <w:rPr>
                <w:rFonts w:ascii="Arial" w:hAnsi="Arial" w:cs="Arial"/>
                <w:sz w:val="20"/>
                <w:szCs w:val="20"/>
              </w:rPr>
            </w:pPr>
            <w:r>
              <w:rPr>
                <w:rFonts w:ascii="Arial" w:hAnsi="Arial" w:cs="Arial"/>
                <w:sz w:val="20"/>
                <w:szCs w:val="20"/>
              </w:rPr>
              <w:t>Polynomial</w:t>
            </w:r>
          </w:p>
          <w:p w14:paraId="379C71D8" w14:textId="77777777" w:rsidR="001A1956" w:rsidRDefault="001A1956" w:rsidP="00AA0C03">
            <w:pPr>
              <w:pStyle w:val="a3"/>
              <w:ind w:leftChars="0" w:left="61"/>
              <w:rPr>
                <w:rFonts w:ascii="Arial" w:hAnsi="Arial" w:cs="Arial"/>
                <w:sz w:val="20"/>
                <w:szCs w:val="20"/>
              </w:rPr>
            </w:pPr>
            <w:r>
              <w:rPr>
                <w:rFonts w:ascii="Arial" w:hAnsi="Arial" w:cs="Arial"/>
                <w:sz w:val="20"/>
                <w:szCs w:val="20"/>
              </w:rPr>
              <w:t>Extension field</w:t>
            </w:r>
          </w:p>
          <w:p w14:paraId="26D8D33D" w14:textId="5CB04A3B" w:rsidR="00A37666" w:rsidRPr="00EC43B0" w:rsidRDefault="001A1956" w:rsidP="00EC43B0">
            <w:pPr>
              <w:pStyle w:val="a3"/>
              <w:ind w:leftChars="0" w:left="61"/>
              <w:rPr>
                <w:rFonts w:ascii="Arial" w:hAnsi="Arial" w:cs="Arial"/>
                <w:sz w:val="20"/>
                <w:szCs w:val="20"/>
              </w:rPr>
            </w:pPr>
            <w:r>
              <w:rPr>
                <w:rFonts w:ascii="Arial" w:hAnsi="Arial" w:cs="Arial"/>
                <w:sz w:val="20"/>
                <w:szCs w:val="20"/>
              </w:rPr>
              <w:t>Reed-Solomon code</w:t>
            </w:r>
          </w:p>
        </w:tc>
      </w:tr>
      <w:tr w:rsidR="00B67505" w:rsidRPr="00953778" w14:paraId="6CFC553E" w14:textId="77777777" w:rsidTr="0019745C">
        <w:tc>
          <w:tcPr>
            <w:tcW w:w="3507" w:type="dxa"/>
            <w:shd w:val="clear" w:color="auto" w:fill="CCC0D9" w:themeFill="accent4" w:themeFillTint="66"/>
          </w:tcPr>
          <w:p w14:paraId="33BAA597" w14:textId="77777777" w:rsidR="00B67505" w:rsidRPr="00021BD6" w:rsidRDefault="00B67505" w:rsidP="00832458">
            <w:pPr>
              <w:jc w:val="left"/>
              <w:rPr>
                <w:rFonts w:ascii="Arial" w:hAnsi="Arial" w:cs="Arial"/>
                <w:sz w:val="20"/>
                <w:szCs w:val="20"/>
              </w:rPr>
            </w:pPr>
            <w:r w:rsidRPr="00021BD6">
              <w:rPr>
                <w:rFonts w:ascii="Arial" w:hAnsi="Arial" w:cs="Arial"/>
                <w:sz w:val="20"/>
                <w:szCs w:val="20"/>
              </w:rPr>
              <w:t xml:space="preserve">Textbooks, References, </w:t>
            </w:r>
          </w:p>
          <w:p w14:paraId="1A6F6B66" w14:textId="77777777" w:rsidR="00B67505" w:rsidRPr="00021BD6" w:rsidRDefault="00B67505" w:rsidP="00832458">
            <w:pPr>
              <w:jc w:val="left"/>
              <w:rPr>
                <w:rFonts w:ascii="Arial" w:hAnsi="Arial" w:cs="Arial"/>
                <w:sz w:val="20"/>
                <w:szCs w:val="20"/>
              </w:rPr>
            </w:pPr>
            <w:r w:rsidRPr="00021BD6">
              <w:rPr>
                <w:rFonts w:ascii="Arial" w:hAnsi="Arial" w:cs="Arial"/>
                <w:sz w:val="20"/>
                <w:szCs w:val="20"/>
              </w:rPr>
              <w:t>and Supplementary Materials</w:t>
            </w:r>
          </w:p>
          <w:p w14:paraId="3F77DDDB" w14:textId="77777777" w:rsidR="006E731B" w:rsidRPr="00021BD6" w:rsidRDefault="006E731B" w:rsidP="00832458">
            <w:pPr>
              <w:jc w:val="left"/>
              <w:rPr>
                <w:rFonts w:ascii="Arial" w:hAnsi="Arial" w:cs="Arial"/>
                <w:sz w:val="20"/>
                <w:szCs w:val="20"/>
              </w:rPr>
            </w:pPr>
            <w:r w:rsidRPr="00021BD6">
              <w:rPr>
                <w:rFonts w:ascii="Arial" w:hAnsi="Arial" w:cs="Arial"/>
                <w:sz w:val="20"/>
                <w:szCs w:val="20"/>
              </w:rPr>
              <w:t>[</w:t>
            </w:r>
            <w:r w:rsidRPr="00021BD6">
              <w:rPr>
                <w:rFonts w:ascii="Arial" w:hAnsi="Arial" w:cs="Arial"/>
                <w:sz w:val="20"/>
                <w:szCs w:val="20"/>
              </w:rPr>
              <w:t>テキスト、参考書、その他</w:t>
            </w:r>
            <w:r w:rsidRPr="00021BD6">
              <w:rPr>
                <w:rFonts w:ascii="Arial" w:hAnsi="Arial" w:cs="Arial"/>
                <w:sz w:val="20"/>
                <w:szCs w:val="20"/>
              </w:rPr>
              <w:t>]</w:t>
            </w:r>
          </w:p>
        </w:tc>
        <w:tc>
          <w:tcPr>
            <w:tcW w:w="6121" w:type="dxa"/>
          </w:tcPr>
          <w:p w14:paraId="7486DE11" w14:textId="77777777" w:rsidR="0096213D" w:rsidRPr="0096213D" w:rsidRDefault="0096213D" w:rsidP="0096213D">
            <w:pPr>
              <w:jc w:val="left"/>
              <w:rPr>
                <w:rFonts w:ascii="Arial" w:hAnsi="Arial" w:cs="Arial"/>
                <w:sz w:val="20"/>
                <w:szCs w:val="20"/>
              </w:rPr>
            </w:pPr>
            <w:r w:rsidRPr="00787A03">
              <w:rPr>
                <w:rFonts w:ascii="Arial" w:hAnsi="Arial" w:cs="Arial"/>
                <w:sz w:val="20"/>
                <w:szCs w:val="20"/>
                <w:u w:val="single"/>
              </w:rPr>
              <w:t>Data mining section</w:t>
            </w:r>
            <w:r w:rsidRPr="0096213D">
              <w:rPr>
                <w:rFonts w:ascii="Arial" w:hAnsi="Arial" w:cs="Arial"/>
                <w:sz w:val="20"/>
                <w:szCs w:val="20"/>
              </w:rPr>
              <w:t>:</w:t>
            </w:r>
          </w:p>
          <w:p w14:paraId="75022543" w14:textId="77777777" w:rsidR="00B67505" w:rsidRDefault="0096213D" w:rsidP="00832458">
            <w:pPr>
              <w:jc w:val="left"/>
              <w:rPr>
                <w:rFonts w:ascii="Arial" w:hAnsi="Arial" w:cs="Arial"/>
                <w:sz w:val="20"/>
                <w:szCs w:val="20"/>
              </w:rPr>
            </w:pPr>
            <w:r>
              <w:rPr>
                <w:rFonts w:ascii="Arial" w:hAnsi="Arial" w:cs="Arial" w:hint="eastAsia"/>
                <w:sz w:val="20"/>
                <w:szCs w:val="20"/>
              </w:rPr>
              <w:t>Text</w:t>
            </w:r>
            <w:r w:rsidR="00953778">
              <w:rPr>
                <w:rFonts w:ascii="Arial" w:hAnsi="Arial" w:cs="Arial" w:hint="eastAsia"/>
                <w:sz w:val="20"/>
                <w:szCs w:val="20"/>
              </w:rPr>
              <w:t>s</w:t>
            </w:r>
            <w:r>
              <w:rPr>
                <w:rFonts w:ascii="Arial" w:hAnsi="Arial" w:cs="Arial" w:hint="eastAsia"/>
                <w:sz w:val="20"/>
                <w:szCs w:val="20"/>
              </w:rPr>
              <w:t xml:space="preserve"> and simple codes (Octave) will be provided via </w:t>
            </w:r>
            <w:r w:rsidR="00953778">
              <w:rPr>
                <w:rFonts w:ascii="Arial" w:hAnsi="Arial" w:cs="Arial" w:hint="eastAsia"/>
                <w:sz w:val="20"/>
                <w:szCs w:val="20"/>
              </w:rPr>
              <w:t xml:space="preserve">a </w:t>
            </w:r>
            <w:r>
              <w:rPr>
                <w:rFonts w:ascii="Arial" w:hAnsi="Arial" w:cs="Arial" w:hint="eastAsia"/>
                <w:sz w:val="20"/>
                <w:szCs w:val="20"/>
              </w:rPr>
              <w:t>website.</w:t>
            </w:r>
          </w:p>
          <w:p w14:paraId="6E5C7B8A" w14:textId="77777777" w:rsidR="001A1956" w:rsidRPr="00021BD6" w:rsidRDefault="001A1956" w:rsidP="00832458">
            <w:pPr>
              <w:jc w:val="left"/>
              <w:rPr>
                <w:rFonts w:ascii="Arial" w:hAnsi="Arial" w:cs="Arial"/>
                <w:sz w:val="20"/>
                <w:szCs w:val="20"/>
              </w:rPr>
            </w:pPr>
            <w:r w:rsidRPr="00297020">
              <w:rPr>
                <w:rFonts w:ascii="Arial" w:hAnsi="Arial" w:cs="Arial"/>
                <w:sz w:val="20"/>
                <w:szCs w:val="20"/>
                <w:u w:val="single"/>
              </w:rPr>
              <w:t>Security section</w:t>
            </w:r>
            <w:r>
              <w:rPr>
                <w:rFonts w:ascii="Arial" w:hAnsi="Arial" w:cs="Arial"/>
                <w:sz w:val="20"/>
                <w:szCs w:val="20"/>
              </w:rPr>
              <w:t>: Texts will be suggested in the class.</w:t>
            </w:r>
          </w:p>
        </w:tc>
      </w:tr>
      <w:tr w:rsidR="00B67505" w:rsidRPr="00021BD6" w14:paraId="5CC6734C" w14:textId="77777777" w:rsidTr="0019745C">
        <w:tc>
          <w:tcPr>
            <w:tcW w:w="3507" w:type="dxa"/>
            <w:shd w:val="clear" w:color="auto" w:fill="CCC0D9" w:themeFill="accent4" w:themeFillTint="66"/>
          </w:tcPr>
          <w:p w14:paraId="275F0BF5" w14:textId="77777777" w:rsidR="00B67505" w:rsidRPr="00021BD6" w:rsidRDefault="00B67505" w:rsidP="00832458">
            <w:pPr>
              <w:jc w:val="left"/>
              <w:rPr>
                <w:rFonts w:ascii="Arial" w:hAnsi="Arial" w:cs="Arial"/>
                <w:sz w:val="20"/>
                <w:szCs w:val="20"/>
              </w:rPr>
            </w:pPr>
            <w:r w:rsidRPr="00021BD6">
              <w:rPr>
                <w:rFonts w:ascii="Arial" w:hAnsi="Arial" w:cs="Arial"/>
                <w:sz w:val="20"/>
                <w:szCs w:val="20"/>
              </w:rPr>
              <w:t>Grading Philosophy</w:t>
            </w:r>
          </w:p>
          <w:p w14:paraId="045A8728" w14:textId="77777777" w:rsidR="00B67505" w:rsidRPr="00021BD6" w:rsidRDefault="00B67505" w:rsidP="00832458">
            <w:pPr>
              <w:jc w:val="left"/>
              <w:rPr>
                <w:rFonts w:ascii="Arial" w:hAnsi="Arial" w:cs="Arial"/>
                <w:sz w:val="20"/>
                <w:szCs w:val="20"/>
              </w:rPr>
            </w:pPr>
            <w:r w:rsidRPr="00021BD6">
              <w:rPr>
                <w:rFonts w:ascii="Arial" w:hAnsi="Arial" w:cs="Arial"/>
                <w:sz w:val="20"/>
                <w:szCs w:val="20"/>
              </w:rPr>
              <w:t>(Percentage / Criteria / Methodology)</w:t>
            </w:r>
          </w:p>
          <w:p w14:paraId="1FFFB225" w14:textId="77777777" w:rsidR="006E731B" w:rsidRPr="00021BD6" w:rsidRDefault="006E731B" w:rsidP="00832458">
            <w:pPr>
              <w:jc w:val="left"/>
              <w:rPr>
                <w:rFonts w:ascii="Arial" w:hAnsi="Arial" w:cs="Arial"/>
                <w:sz w:val="20"/>
                <w:szCs w:val="20"/>
              </w:rPr>
            </w:pPr>
            <w:r w:rsidRPr="00021BD6">
              <w:rPr>
                <w:rFonts w:ascii="Arial" w:hAnsi="Arial" w:cs="Arial"/>
                <w:sz w:val="20"/>
                <w:szCs w:val="20"/>
              </w:rPr>
              <w:t>[</w:t>
            </w:r>
            <w:r w:rsidRPr="00021BD6">
              <w:rPr>
                <w:rFonts w:ascii="Arial" w:hAnsi="Arial" w:cs="Arial"/>
                <w:sz w:val="20"/>
                <w:szCs w:val="20"/>
              </w:rPr>
              <w:t>成績評価の方法</w:t>
            </w:r>
            <w:r w:rsidRPr="00021BD6">
              <w:rPr>
                <w:rFonts w:ascii="Arial" w:hAnsi="Arial" w:cs="Arial"/>
                <w:sz w:val="20"/>
                <w:szCs w:val="20"/>
              </w:rPr>
              <w:t>]</w:t>
            </w:r>
          </w:p>
        </w:tc>
        <w:tc>
          <w:tcPr>
            <w:tcW w:w="6121" w:type="dxa"/>
          </w:tcPr>
          <w:p w14:paraId="2F61FA27" w14:textId="77777777" w:rsidR="001C6B7D" w:rsidRPr="00021BD6" w:rsidRDefault="0096213D" w:rsidP="00832458">
            <w:pPr>
              <w:jc w:val="left"/>
              <w:rPr>
                <w:rFonts w:ascii="Arial" w:hAnsi="Arial" w:cs="Arial"/>
                <w:sz w:val="20"/>
                <w:szCs w:val="20"/>
              </w:rPr>
            </w:pPr>
            <w:r>
              <w:rPr>
                <w:rFonts w:ascii="Arial" w:hAnsi="Arial" w:cs="Arial" w:hint="eastAsia"/>
                <w:sz w:val="20"/>
                <w:szCs w:val="20"/>
              </w:rPr>
              <w:t xml:space="preserve">Exercises </w:t>
            </w:r>
            <w:r w:rsidR="00A37666">
              <w:rPr>
                <w:rFonts w:ascii="Arial" w:hAnsi="Arial" w:cs="Arial" w:hint="eastAsia"/>
                <w:sz w:val="20"/>
                <w:szCs w:val="20"/>
              </w:rPr>
              <w:t>in each lecture</w:t>
            </w:r>
            <w:r>
              <w:rPr>
                <w:rFonts w:ascii="Arial" w:hAnsi="Arial" w:cs="Arial" w:hint="eastAsia"/>
                <w:sz w:val="20"/>
                <w:szCs w:val="20"/>
              </w:rPr>
              <w:t>.</w:t>
            </w:r>
          </w:p>
        </w:tc>
      </w:tr>
      <w:tr w:rsidR="00B67505" w:rsidRPr="00021BD6" w14:paraId="7C6E29FE" w14:textId="77777777" w:rsidTr="0019745C">
        <w:tc>
          <w:tcPr>
            <w:tcW w:w="3507" w:type="dxa"/>
            <w:shd w:val="clear" w:color="auto" w:fill="CCC0D9" w:themeFill="accent4" w:themeFillTint="66"/>
          </w:tcPr>
          <w:p w14:paraId="44420F3D" w14:textId="77777777" w:rsidR="00B67505" w:rsidRPr="00021BD6" w:rsidRDefault="00B67505" w:rsidP="00832458">
            <w:pPr>
              <w:jc w:val="left"/>
              <w:rPr>
                <w:rFonts w:ascii="Arial" w:hAnsi="Arial" w:cs="Arial"/>
                <w:sz w:val="20"/>
                <w:szCs w:val="20"/>
              </w:rPr>
            </w:pPr>
            <w:r w:rsidRPr="00021BD6">
              <w:rPr>
                <w:rFonts w:ascii="Arial" w:hAnsi="Arial" w:cs="Arial"/>
                <w:sz w:val="20"/>
                <w:szCs w:val="20"/>
              </w:rPr>
              <w:t>Other</w:t>
            </w:r>
          </w:p>
          <w:p w14:paraId="354F6ED4" w14:textId="77777777" w:rsidR="006E731B" w:rsidRPr="00021BD6" w:rsidRDefault="00B67505" w:rsidP="00832458">
            <w:pPr>
              <w:jc w:val="left"/>
              <w:rPr>
                <w:rFonts w:ascii="Arial" w:hAnsi="Arial" w:cs="Arial"/>
                <w:sz w:val="20"/>
                <w:szCs w:val="20"/>
              </w:rPr>
            </w:pPr>
            <w:r w:rsidRPr="00021BD6">
              <w:rPr>
                <w:rFonts w:ascii="Arial" w:hAnsi="Arial" w:cs="Arial"/>
                <w:sz w:val="20"/>
                <w:szCs w:val="20"/>
              </w:rPr>
              <w:t xml:space="preserve">(i.e. Expectations on Classroom </w:t>
            </w:r>
          </w:p>
          <w:p w14:paraId="435B826C" w14:textId="77777777" w:rsidR="00B67505" w:rsidRPr="00021BD6" w:rsidRDefault="00B67505" w:rsidP="00832458">
            <w:pPr>
              <w:jc w:val="left"/>
              <w:rPr>
                <w:rFonts w:ascii="Arial" w:hAnsi="Arial" w:cs="Arial"/>
                <w:sz w:val="20"/>
                <w:szCs w:val="20"/>
              </w:rPr>
            </w:pPr>
            <w:r w:rsidRPr="00021BD6">
              <w:rPr>
                <w:rFonts w:ascii="Arial" w:hAnsi="Arial" w:cs="Arial"/>
                <w:sz w:val="20"/>
                <w:szCs w:val="20"/>
              </w:rPr>
              <w:t>Conduct and Decorum etc.)</w:t>
            </w:r>
          </w:p>
          <w:p w14:paraId="28A7470C" w14:textId="77777777" w:rsidR="006E731B" w:rsidRPr="00021BD6" w:rsidRDefault="006E731B" w:rsidP="00832458">
            <w:pPr>
              <w:jc w:val="left"/>
              <w:rPr>
                <w:rFonts w:ascii="Arial" w:hAnsi="Arial" w:cs="Arial"/>
                <w:sz w:val="20"/>
                <w:szCs w:val="20"/>
              </w:rPr>
            </w:pPr>
            <w:r w:rsidRPr="00021BD6">
              <w:rPr>
                <w:rFonts w:ascii="Arial" w:hAnsi="Arial" w:cs="Arial"/>
                <w:sz w:val="20"/>
                <w:szCs w:val="20"/>
              </w:rPr>
              <w:t>[</w:t>
            </w:r>
            <w:r w:rsidRPr="00021BD6">
              <w:rPr>
                <w:rFonts w:ascii="Arial" w:hAnsi="Arial" w:cs="Arial"/>
                <w:sz w:val="20"/>
                <w:szCs w:val="20"/>
              </w:rPr>
              <w:t>その他</w:t>
            </w:r>
            <w:r w:rsidRPr="00021BD6">
              <w:rPr>
                <w:rFonts w:ascii="Arial" w:hAnsi="Arial" w:cs="Arial"/>
                <w:sz w:val="20"/>
                <w:szCs w:val="20"/>
              </w:rPr>
              <w:t>]</w:t>
            </w:r>
          </w:p>
        </w:tc>
        <w:tc>
          <w:tcPr>
            <w:tcW w:w="6121" w:type="dxa"/>
          </w:tcPr>
          <w:p w14:paraId="345D5AB9" w14:textId="77777777" w:rsidR="00B67505" w:rsidRPr="00021BD6" w:rsidRDefault="00B67505" w:rsidP="00832458">
            <w:pPr>
              <w:jc w:val="left"/>
              <w:rPr>
                <w:rFonts w:ascii="Arial" w:hAnsi="Arial" w:cs="Arial"/>
                <w:sz w:val="20"/>
                <w:szCs w:val="20"/>
              </w:rPr>
            </w:pPr>
          </w:p>
        </w:tc>
      </w:tr>
    </w:tbl>
    <w:p w14:paraId="294DFDB8" w14:textId="77777777" w:rsidR="00832458" w:rsidRPr="00021BD6" w:rsidRDefault="00832458">
      <w:pPr>
        <w:jc w:val="left"/>
        <w:rPr>
          <w:rFonts w:ascii="Arial" w:hAnsi="Arial" w:cs="Arial"/>
          <w:szCs w:val="21"/>
        </w:rPr>
      </w:pPr>
    </w:p>
    <w:sectPr w:rsidR="00832458" w:rsidRPr="00021BD6" w:rsidSect="009B0199">
      <w:pgSz w:w="11906" w:h="16838" w:code="9"/>
      <w:pgMar w:top="851" w:right="1134" w:bottom="851" w:left="1134" w:header="851" w:footer="992" w:gutter="0"/>
      <w:cols w:space="425"/>
      <w:docGrid w:type="linesAndChar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F4F455" w14:textId="77777777" w:rsidR="007E2E5C" w:rsidRDefault="007E2E5C" w:rsidP="006D2085">
      <w:r>
        <w:separator/>
      </w:r>
    </w:p>
  </w:endnote>
  <w:endnote w:type="continuationSeparator" w:id="0">
    <w:p w14:paraId="69C29273" w14:textId="77777777" w:rsidR="007E2E5C" w:rsidRDefault="007E2E5C" w:rsidP="006D2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7D3F46" w14:textId="77777777" w:rsidR="007E2E5C" w:rsidRDefault="007E2E5C" w:rsidP="006D2085">
      <w:r>
        <w:separator/>
      </w:r>
    </w:p>
  </w:footnote>
  <w:footnote w:type="continuationSeparator" w:id="0">
    <w:p w14:paraId="3E12F234" w14:textId="77777777" w:rsidR="007E2E5C" w:rsidRDefault="007E2E5C" w:rsidP="006D20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F7F5C"/>
    <w:multiLevelType w:val="hybridMultilevel"/>
    <w:tmpl w:val="F9723CEE"/>
    <w:lvl w:ilvl="0" w:tplc="C0D090A8">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85133B"/>
    <w:multiLevelType w:val="hybridMultilevel"/>
    <w:tmpl w:val="91FCF6D0"/>
    <w:lvl w:ilvl="0" w:tplc="95848D5E">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C657EA"/>
    <w:multiLevelType w:val="hybridMultilevel"/>
    <w:tmpl w:val="843A3C06"/>
    <w:lvl w:ilvl="0" w:tplc="5CCC6490">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8344C"/>
    <w:multiLevelType w:val="hybridMultilevel"/>
    <w:tmpl w:val="DF845F3C"/>
    <w:lvl w:ilvl="0" w:tplc="9D30A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9D6002"/>
    <w:multiLevelType w:val="hybridMultilevel"/>
    <w:tmpl w:val="29FC3442"/>
    <w:lvl w:ilvl="0" w:tplc="2EC6AF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790E7F"/>
    <w:multiLevelType w:val="hybridMultilevel"/>
    <w:tmpl w:val="1FE4DDC2"/>
    <w:lvl w:ilvl="0" w:tplc="8A683832">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E67D60"/>
    <w:multiLevelType w:val="hybridMultilevel"/>
    <w:tmpl w:val="2FAAFE6E"/>
    <w:lvl w:ilvl="0" w:tplc="F1585E4A">
      <w:start w:val="1"/>
      <w:numFmt w:val="bullet"/>
      <w:lvlText w:val=""/>
      <w:lvlJc w:val="left"/>
      <w:pPr>
        <w:ind w:left="485" w:hanging="420"/>
      </w:pPr>
      <w:rPr>
        <w:rFonts w:ascii="Wingdings" w:hAnsi="Wingdings" w:hint="default"/>
      </w:rPr>
    </w:lvl>
    <w:lvl w:ilvl="1" w:tplc="0409000B" w:tentative="1">
      <w:start w:val="1"/>
      <w:numFmt w:val="bullet"/>
      <w:lvlText w:val=""/>
      <w:lvlJc w:val="left"/>
      <w:pPr>
        <w:ind w:left="905" w:hanging="420"/>
      </w:pPr>
      <w:rPr>
        <w:rFonts w:ascii="Wingdings" w:hAnsi="Wingdings" w:hint="default"/>
      </w:rPr>
    </w:lvl>
    <w:lvl w:ilvl="2" w:tplc="0409000D" w:tentative="1">
      <w:start w:val="1"/>
      <w:numFmt w:val="bullet"/>
      <w:lvlText w:val=""/>
      <w:lvlJc w:val="left"/>
      <w:pPr>
        <w:ind w:left="1325" w:hanging="420"/>
      </w:pPr>
      <w:rPr>
        <w:rFonts w:ascii="Wingdings" w:hAnsi="Wingdings" w:hint="default"/>
      </w:rPr>
    </w:lvl>
    <w:lvl w:ilvl="3" w:tplc="04090001" w:tentative="1">
      <w:start w:val="1"/>
      <w:numFmt w:val="bullet"/>
      <w:lvlText w:val=""/>
      <w:lvlJc w:val="left"/>
      <w:pPr>
        <w:ind w:left="1745" w:hanging="420"/>
      </w:pPr>
      <w:rPr>
        <w:rFonts w:ascii="Wingdings" w:hAnsi="Wingdings" w:hint="default"/>
      </w:rPr>
    </w:lvl>
    <w:lvl w:ilvl="4" w:tplc="0409000B" w:tentative="1">
      <w:start w:val="1"/>
      <w:numFmt w:val="bullet"/>
      <w:lvlText w:val=""/>
      <w:lvlJc w:val="left"/>
      <w:pPr>
        <w:ind w:left="2165" w:hanging="420"/>
      </w:pPr>
      <w:rPr>
        <w:rFonts w:ascii="Wingdings" w:hAnsi="Wingdings" w:hint="default"/>
      </w:rPr>
    </w:lvl>
    <w:lvl w:ilvl="5" w:tplc="0409000D" w:tentative="1">
      <w:start w:val="1"/>
      <w:numFmt w:val="bullet"/>
      <w:lvlText w:val=""/>
      <w:lvlJc w:val="left"/>
      <w:pPr>
        <w:ind w:left="2585" w:hanging="420"/>
      </w:pPr>
      <w:rPr>
        <w:rFonts w:ascii="Wingdings" w:hAnsi="Wingdings" w:hint="default"/>
      </w:rPr>
    </w:lvl>
    <w:lvl w:ilvl="6" w:tplc="04090001" w:tentative="1">
      <w:start w:val="1"/>
      <w:numFmt w:val="bullet"/>
      <w:lvlText w:val=""/>
      <w:lvlJc w:val="left"/>
      <w:pPr>
        <w:ind w:left="3005" w:hanging="420"/>
      </w:pPr>
      <w:rPr>
        <w:rFonts w:ascii="Wingdings" w:hAnsi="Wingdings" w:hint="default"/>
      </w:rPr>
    </w:lvl>
    <w:lvl w:ilvl="7" w:tplc="0409000B" w:tentative="1">
      <w:start w:val="1"/>
      <w:numFmt w:val="bullet"/>
      <w:lvlText w:val=""/>
      <w:lvlJc w:val="left"/>
      <w:pPr>
        <w:ind w:left="3425" w:hanging="420"/>
      </w:pPr>
      <w:rPr>
        <w:rFonts w:ascii="Wingdings" w:hAnsi="Wingdings" w:hint="default"/>
      </w:rPr>
    </w:lvl>
    <w:lvl w:ilvl="8" w:tplc="0409000D" w:tentative="1">
      <w:start w:val="1"/>
      <w:numFmt w:val="bullet"/>
      <w:lvlText w:val=""/>
      <w:lvlJc w:val="left"/>
      <w:pPr>
        <w:ind w:left="3845" w:hanging="420"/>
      </w:pPr>
      <w:rPr>
        <w:rFonts w:ascii="Wingdings" w:hAnsi="Wingdings" w:hint="default"/>
      </w:rPr>
    </w:lvl>
  </w:abstractNum>
  <w:abstractNum w:abstractNumId="7" w15:restartNumberingAfterBreak="0">
    <w:nsid w:val="308051C4"/>
    <w:multiLevelType w:val="hybridMultilevel"/>
    <w:tmpl w:val="E6886F32"/>
    <w:lvl w:ilvl="0" w:tplc="B100E7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673BBD"/>
    <w:multiLevelType w:val="hybridMultilevel"/>
    <w:tmpl w:val="E7E0203A"/>
    <w:lvl w:ilvl="0" w:tplc="456004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C709CF"/>
    <w:multiLevelType w:val="hybridMultilevel"/>
    <w:tmpl w:val="A37A1CB4"/>
    <w:lvl w:ilvl="0" w:tplc="F1585E4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DD23A9A"/>
    <w:multiLevelType w:val="hybridMultilevel"/>
    <w:tmpl w:val="0B1ECF32"/>
    <w:lvl w:ilvl="0" w:tplc="0E38D8F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177AB4"/>
    <w:multiLevelType w:val="hybridMultilevel"/>
    <w:tmpl w:val="AA96D74E"/>
    <w:lvl w:ilvl="0" w:tplc="0218B740">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2" w15:restartNumberingAfterBreak="0">
    <w:nsid w:val="505F02A3"/>
    <w:multiLevelType w:val="hybridMultilevel"/>
    <w:tmpl w:val="5128C1D2"/>
    <w:lvl w:ilvl="0" w:tplc="0E2E61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B97541E"/>
    <w:multiLevelType w:val="hybridMultilevel"/>
    <w:tmpl w:val="67129E86"/>
    <w:lvl w:ilvl="0" w:tplc="04090001">
      <w:start w:val="1"/>
      <w:numFmt w:val="bullet"/>
      <w:lvlText w:val=""/>
      <w:lvlJc w:val="left"/>
      <w:pPr>
        <w:ind w:left="61" w:hanging="420"/>
      </w:pPr>
      <w:rPr>
        <w:rFonts w:ascii="Wingdings" w:hAnsi="Wingdings" w:hint="default"/>
      </w:rPr>
    </w:lvl>
    <w:lvl w:ilvl="1" w:tplc="0409000B" w:tentative="1">
      <w:start w:val="1"/>
      <w:numFmt w:val="bullet"/>
      <w:lvlText w:val=""/>
      <w:lvlJc w:val="left"/>
      <w:pPr>
        <w:ind w:left="481" w:hanging="420"/>
      </w:pPr>
      <w:rPr>
        <w:rFonts w:ascii="Wingdings" w:hAnsi="Wingdings" w:hint="default"/>
      </w:rPr>
    </w:lvl>
    <w:lvl w:ilvl="2" w:tplc="0409000D" w:tentative="1">
      <w:start w:val="1"/>
      <w:numFmt w:val="bullet"/>
      <w:lvlText w:val=""/>
      <w:lvlJc w:val="left"/>
      <w:pPr>
        <w:ind w:left="901" w:hanging="420"/>
      </w:pPr>
      <w:rPr>
        <w:rFonts w:ascii="Wingdings" w:hAnsi="Wingdings" w:hint="default"/>
      </w:rPr>
    </w:lvl>
    <w:lvl w:ilvl="3" w:tplc="04090001" w:tentative="1">
      <w:start w:val="1"/>
      <w:numFmt w:val="bullet"/>
      <w:lvlText w:val=""/>
      <w:lvlJc w:val="left"/>
      <w:pPr>
        <w:ind w:left="1321" w:hanging="420"/>
      </w:pPr>
      <w:rPr>
        <w:rFonts w:ascii="Wingdings" w:hAnsi="Wingdings" w:hint="default"/>
      </w:rPr>
    </w:lvl>
    <w:lvl w:ilvl="4" w:tplc="0409000B" w:tentative="1">
      <w:start w:val="1"/>
      <w:numFmt w:val="bullet"/>
      <w:lvlText w:val=""/>
      <w:lvlJc w:val="left"/>
      <w:pPr>
        <w:ind w:left="1741" w:hanging="420"/>
      </w:pPr>
      <w:rPr>
        <w:rFonts w:ascii="Wingdings" w:hAnsi="Wingdings" w:hint="default"/>
      </w:rPr>
    </w:lvl>
    <w:lvl w:ilvl="5" w:tplc="0409000D" w:tentative="1">
      <w:start w:val="1"/>
      <w:numFmt w:val="bullet"/>
      <w:lvlText w:val=""/>
      <w:lvlJc w:val="left"/>
      <w:pPr>
        <w:ind w:left="2161" w:hanging="420"/>
      </w:pPr>
      <w:rPr>
        <w:rFonts w:ascii="Wingdings" w:hAnsi="Wingdings" w:hint="default"/>
      </w:rPr>
    </w:lvl>
    <w:lvl w:ilvl="6" w:tplc="04090001" w:tentative="1">
      <w:start w:val="1"/>
      <w:numFmt w:val="bullet"/>
      <w:lvlText w:val=""/>
      <w:lvlJc w:val="left"/>
      <w:pPr>
        <w:ind w:left="2581" w:hanging="420"/>
      </w:pPr>
      <w:rPr>
        <w:rFonts w:ascii="Wingdings" w:hAnsi="Wingdings" w:hint="default"/>
      </w:rPr>
    </w:lvl>
    <w:lvl w:ilvl="7" w:tplc="0409000B" w:tentative="1">
      <w:start w:val="1"/>
      <w:numFmt w:val="bullet"/>
      <w:lvlText w:val=""/>
      <w:lvlJc w:val="left"/>
      <w:pPr>
        <w:ind w:left="3001" w:hanging="420"/>
      </w:pPr>
      <w:rPr>
        <w:rFonts w:ascii="Wingdings" w:hAnsi="Wingdings" w:hint="default"/>
      </w:rPr>
    </w:lvl>
    <w:lvl w:ilvl="8" w:tplc="0409000D" w:tentative="1">
      <w:start w:val="1"/>
      <w:numFmt w:val="bullet"/>
      <w:lvlText w:val=""/>
      <w:lvlJc w:val="left"/>
      <w:pPr>
        <w:ind w:left="3421" w:hanging="420"/>
      </w:pPr>
      <w:rPr>
        <w:rFonts w:ascii="Wingdings" w:hAnsi="Wingdings" w:hint="default"/>
      </w:rPr>
    </w:lvl>
  </w:abstractNum>
  <w:abstractNum w:abstractNumId="14" w15:restartNumberingAfterBreak="0">
    <w:nsid w:val="75191A3F"/>
    <w:multiLevelType w:val="hybridMultilevel"/>
    <w:tmpl w:val="23D85990"/>
    <w:lvl w:ilvl="0" w:tplc="F1585E4A">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75E221BE"/>
    <w:multiLevelType w:val="hybridMultilevel"/>
    <w:tmpl w:val="095C688E"/>
    <w:lvl w:ilvl="0" w:tplc="2CFE7F3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77DD2132"/>
    <w:multiLevelType w:val="hybridMultilevel"/>
    <w:tmpl w:val="D9F63556"/>
    <w:lvl w:ilvl="0" w:tplc="7AC08E12">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7" w15:restartNumberingAfterBreak="0">
    <w:nsid w:val="7C06450E"/>
    <w:multiLevelType w:val="hybridMultilevel"/>
    <w:tmpl w:val="F19CA750"/>
    <w:lvl w:ilvl="0" w:tplc="5EEABEC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16"/>
  </w:num>
  <w:num w:numId="3">
    <w:abstractNumId w:val="7"/>
  </w:num>
  <w:num w:numId="4">
    <w:abstractNumId w:val="3"/>
  </w:num>
  <w:num w:numId="5">
    <w:abstractNumId w:val="15"/>
  </w:num>
  <w:num w:numId="6">
    <w:abstractNumId w:val="4"/>
  </w:num>
  <w:num w:numId="7">
    <w:abstractNumId w:val="8"/>
  </w:num>
  <w:num w:numId="8">
    <w:abstractNumId w:val="12"/>
  </w:num>
  <w:num w:numId="9">
    <w:abstractNumId w:val="1"/>
  </w:num>
  <w:num w:numId="10">
    <w:abstractNumId w:val="0"/>
  </w:num>
  <w:num w:numId="11">
    <w:abstractNumId w:val="17"/>
  </w:num>
  <w:num w:numId="12">
    <w:abstractNumId w:val="2"/>
  </w:num>
  <w:num w:numId="13">
    <w:abstractNumId w:val="5"/>
  </w:num>
  <w:num w:numId="14">
    <w:abstractNumId w:val="9"/>
  </w:num>
  <w:num w:numId="15">
    <w:abstractNumId w:val="6"/>
  </w:num>
  <w:num w:numId="16">
    <w:abstractNumId w:val="10"/>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F4D"/>
    <w:rsid w:val="00021BD6"/>
    <w:rsid w:val="0002614F"/>
    <w:rsid w:val="000366E5"/>
    <w:rsid w:val="00057079"/>
    <w:rsid w:val="00067A99"/>
    <w:rsid w:val="000705B3"/>
    <w:rsid w:val="0007617E"/>
    <w:rsid w:val="00092193"/>
    <w:rsid w:val="000A2715"/>
    <w:rsid w:val="000A63A5"/>
    <w:rsid w:val="000A7F5B"/>
    <w:rsid w:val="000B3E4F"/>
    <w:rsid w:val="000C01A4"/>
    <w:rsid w:val="000C1D78"/>
    <w:rsid w:val="000C7B01"/>
    <w:rsid w:val="000D4E85"/>
    <w:rsid w:val="000D7C70"/>
    <w:rsid w:val="000F1DC2"/>
    <w:rsid w:val="00103D3C"/>
    <w:rsid w:val="001221C9"/>
    <w:rsid w:val="001344FA"/>
    <w:rsid w:val="00135FCE"/>
    <w:rsid w:val="00143CEC"/>
    <w:rsid w:val="00147AC7"/>
    <w:rsid w:val="001551F3"/>
    <w:rsid w:val="001710DA"/>
    <w:rsid w:val="00173A85"/>
    <w:rsid w:val="00187D24"/>
    <w:rsid w:val="00192A8E"/>
    <w:rsid w:val="0019745C"/>
    <w:rsid w:val="001A1956"/>
    <w:rsid w:val="001B0C55"/>
    <w:rsid w:val="001C6B7D"/>
    <w:rsid w:val="001E71F2"/>
    <w:rsid w:val="00210993"/>
    <w:rsid w:val="002161F3"/>
    <w:rsid w:val="002204E8"/>
    <w:rsid w:val="002207E9"/>
    <w:rsid w:val="00224F10"/>
    <w:rsid w:val="00231132"/>
    <w:rsid w:val="00234C49"/>
    <w:rsid w:val="002411F6"/>
    <w:rsid w:val="0024658A"/>
    <w:rsid w:val="002757F8"/>
    <w:rsid w:val="00286808"/>
    <w:rsid w:val="00297020"/>
    <w:rsid w:val="002B28CA"/>
    <w:rsid w:val="002B7335"/>
    <w:rsid w:val="002C7313"/>
    <w:rsid w:val="002D4F8F"/>
    <w:rsid w:val="002E0280"/>
    <w:rsid w:val="002E434B"/>
    <w:rsid w:val="002F0C81"/>
    <w:rsid w:val="002F3495"/>
    <w:rsid w:val="003009D7"/>
    <w:rsid w:val="003021F1"/>
    <w:rsid w:val="00304172"/>
    <w:rsid w:val="00315931"/>
    <w:rsid w:val="00335E63"/>
    <w:rsid w:val="003563DA"/>
    <w:rsid w:val="00365910"/>
    <w:rsid w:val="00380D75"/>
    <w:rsid w:val="003810B4"/>
    <w:rsid w:val="0038188C"/>
    <w:rsid w:val="003848BD"/>
    <w:rsid w:val="003A74D7"/>
    <w:rsid w:val="003C3A2F"/>
    <w:rsid w:val="003C4E0C"/>
    <w:rsid w:val="003D5DD6"/>
    <w:rsid w:val="003E7584"/>
    <w:rsid w:val="00405904"/>
    <w:rsid w:val="00406766"/>
    <w:rsid w:val="004223C3"/>
    <w:rsid w:val="00447D71"/>
    <w:rsid w:val="00452AA6"/>
    <w:rsid w:val="00462D96"/>
    <w:rsid w:val="00480DA4"/>
    <w:rsid w:val="00494A13"/>
    <w:rsid w:val="00496467"/>
    <w:rsid w:val="004A33DB"/>
    <w:rsid w:val="004B29E0"/>
    <w:rsid w:val="004B3437"/>
    <w:rsid w:val="004C281A"/>
    <w:rsid w:val="004D391A"/>
    <w:rsid w:val="004D6C3F"/>
    <w:rsid w:val="004E7027"/>
    <w:rsid w:val="0051336A"/>
    <w:rsid w:val="00515774"/>
    <w:rsid w:val="00516A00"/>
    <w:rsid w:val="00520152"/>
    <w:rsid w:val="005406EA"/>
    <w:rsid w:val="0054203B"/>
    <w:rsid w:val="00554F66"/>
    <w:rsid w:val="00555200"/>
    <w:rsid w:val="00561A05"/>
    <w:rsid w:val="00563A0D"/>
    <w:rsid w:val="00563B31"/>
    <w:rsid w:val="005664F0"/>
    <w:rsid w:val="005A438C"/>
    <w:rsid w:val="005A7643"/>
    <w:rsid w:val="005D2ECE"/>
    <w:rsid w:val="005D5118"/>
    <w:rsid w:val="005D59FE"/>
    <w:rsid w:val="005D6CB5"/>
    <w:rsid w:val="005E3FC6"/>
    <w:rsid w:val="005F1A13"/>
    <w:rsid w:val="00602962"/>
    <w:rsid w:val="006175D1"/>
    <w:rsid w:val="006342DC"/>
    <w:rsid w:val="00642EF6"/>
    <w:rsid w:val="00645D69"/>
    <w:rsid w:val="00652B05"/>
    <w:rsid w:val="00671AC0"/>
    <w:rsid w:val="006903BD"/>
    <w:rsid w:val="006B6717"/>
    <w:rsid w:val="006D2085"/>
    <w:rsid w:val="006D270F"/>
    <w:rsid w:val="006E1EB4"/>
    <w:rsid w:val="006E521A"/>
    <w:rsid w:val="006E731B"/>
    <w:rsid w:val="006F6CBA"/>
    <w:rsid w:val="007173D1"/>
    <w:rsid w:val="0072048D"/>
    <w:rsid w:val="007328AA"/>
    <w:rsid w:val="00740833"/>
    <w:rsid w:val="007476D7"/>
    <w:rsid w:val="00751BC0"/>
    <w:rsid w:val="00751EEA"/>
    <w:rsid w:val="00775BF4"/>
    <w:rsid w:val="0078613B"/>
    <w:rsid w:val="00787A03"/>
    <w:rsid w:val="007919F0"/>
    <w:rsid w:val="0079405A"/>
    <w:rsid w:val="00794C02"/>
    <w:rsid w:val="007C1CBC"/>
    <w:rsid w:val="007D298E"/>
    <w:rsid w:val="007D43F1"/>
    <w:rsid w:val="007E2E5C"/>
    <w:rsid w:val="007E5807"/>
    <w:rsid w:val="008268D2"/>
    <w:rsid w:val="0083228B"/>
    <w:rsid w:val="00832458"/>
    <w:rsid w:val="0083539F"/>
    <w:rsid w:val="0084144E"/>
    <w:rsid w:val="00843464"/>
    <w:rsid w:val="00844C9E"/>
    <w:rsid w:val="00845644"/>
    <w:rsid w:val="0085326B"/>
    <w:rsid w:val="00875836"/>
    <w:rsid w:val="00882B54"/>
    <w:rsid w:val="00895935"/>
    <w:rsid w:val="008C4FC9"/>
    <w:rsid w:val="008C6B53"/>
    <w:rsid w:val="008D6672"/>
    <w:rsid w:val="009061E4"/>
    <w:rsid w:val="009150A6"/>
    <w:rsid w:val="00917EB2"/>
    <w:rsid w:val="0092159C"/>
    <w:rsid w:val="0092794D"/>
    <w:rsid w:val="009321B1"/>
    <w:rsid w:val="00940083"/>
    <w:rsid w:val="0094017A"/>
    <w:rsid w:val="00951715"/>
    <w:rsid w:val="00953778"/>
    <w:rsid w:val="0096213D"/>
    <w:rsid w:val="00965F4D"/>
    <w:rsid w:val="0098262A"/>
    <w:rsid w:val="009B0199"/>
    <w:rsid w:val="009D17BE"/>
    <w:rsid w:val="009D4533"/>
    <w:rsid w:val="009E5515"/>
    <w:rsid w:val="009E6F15"/>
    <w:rsid w:val="009F6928"/>
    <w:rsid w:val="00A21AC4"/>
    <w:rsid w:val="00A262DF"/>
    <w:rsid w:val="00A3282D"/>
    <w:rsid w:val="00A32D3D"/>
    <w:rsid w:val="00A37666"/>
    <w:rsid w:val="00A41E03"/>
    <w:rsid w:val="00A501CF"/>
    <w:rsid w:val="00A51B88"/>
    <w:rsid w:val="00A5771C"/>
    <w:rsid w:val="00A664C0"/>
    <w:rsid w:val="00A7168D"/>
    <w:rsid w:val="00A72520"/>
    <w:rsid w:val="00AA0C03"/>
    <w:rsid w:val="00AC0C9C"/>
    <w:rsid w:val="00AC23DF"/>
    <w:rsid w:val="00AD0DD2"/>
    <w:rsid w:val="00AD1B74"/>
    <w:rsid w:val="00AD56ED"/>
    <w:rsid w:val="00B14D63"/>
    <w:rsid w:val="00B21B3A"/>
    <w:rsid w:val="00B3012A"/>
    <w:rsid w:val="00B32F1D"/>
    <w:rsid w:val="00B35CD3"/>
    <w:rsid w:val="00B366EB"/>
    <w:rsid w:val="00B464F7"/>
    <w:rsid w:val="00B66CB1"/>
    <w:rsid w:val="00B67505"/>
    <w:rsid w:val="00B71BAB"/>
    <w:rsid w:val="00B74081"/>
    <w:rsid w:val="00B76406"/>
    <w:rsid w:val="00B81FA1"/>
    <w:rsid w:val="00B83A11"/>
    <w:rsid w:val="00B83F2E"/>
    <w:rsid w:val="00BA2CEB"/>
    <w:rsid w:val="00BC40BC"/>
    <w:rsid w:val="00BD06CD"/>
    <w:rsid w:val="00BD7E74"/>
    <w:rsid w:val="00BE21A2"/>
    <w:rsid w:val="00BE2F03"/>
    <w:rsid w:val="00BE64D1"/>
    <w:rsid w:val="00BF0E19"/>
    <w:rsid w:val="00BF7815"/>
    <w:rsid w:val="00C17F14"/>
    <w:rsid w:val="00C5002F"/>
    <w:rsid w:val="00C611E6"/>
    <w:rsid w:val="00C86E68"/>
    <w:rsid w:val="00C94A48"/>
    <w:rsid w:val="00CB7C2F"/>
    <w:rsid w:val="00CB7D03"/>
    <w:rsid w:val="00CC2F1F"/>
    <w:rsid w:val="00CC776B"/>
    <w:rsid w:val="00CD1658"/>
    <w:rsid w:val="00CE2920"/>
    <w:rsid w:val="00CF0226"/>
    <w:rsid w:val="00CF1207"/>
    <w:rsid w:val="00CF4911"/>
    <w:rsid w:val="00D01591"/>
    <w:rsid w:val="00D06C27"/>
    <w:rsid w:val="00D16B2C"/>
    <w:rsid w:val="00D21A79"/>
    <w:rsid w:val="00D23078"/>
    <w:rsid w:val="00D247D3"/>
    <w:rsid w:val="00D601F3"/>
    <w:rsid w:val="00D60650"/>
    <w:rsid w:val="00D63E0A"/>
    <w:rsid w:val="00D754B2"/>
    <w:rsid w:val="00D805C8"/>
    <w:rsid w:val="00D81287"/>
    <w:rsid w:val="00D8145A"/>
    <w:rsid w:val="00D85A23"/>
    <w:rsid w:val="00D9030F"/>
    <w:rsid w:val="00D91810"/>
    <w:rsid w:val="00DA0FCA"/>
    <w:rsid w:val="00DB234E"/>
    <w:rsid w:val="00DD358C"/>
    <w:rsid w:val="00DE7094"/>
    <w:rsid w:val="00DF0E41"/>
    <w:rsid w:val="00E1157C"/>
    <w:rsid w:val="00E20514"/>
    <w:rsid w:val="00E21B25"/>
    <w:rsid w:val="00E21DE2"/>
    <w:rsid w:val="00E24869"/>
    <w:rsid w:val="00E42F01"/>
    <w:rsid w:val="00E502FC"/>
    <w:rsid w:val="00E54562"/>
    <w:rsid w:val="00E579D2"/>
    <w:rsid w:val="00E619FE"/>
    <w:rsid w:val="00E83B23"/>
    <w:rsid w:val="00E96311"/>
    <w:rsid w:val="00EA6303"/>
    <w:rsid w:val="00EB2C6B"/>
    <w:rsid w:val="00EB6001"/>
    <w:rsid w:val="00EB7503"/>
    <w:rsid w:val="00EB7801"/>
    <w:rsid w:val="00EC43B0"/>
    <w:rsid w:val="00ED5F93"/>
    <w:rsid w:val="00ED64BD"/>
    <w:rsid w:val="00EF1359"/>
    <w:rsid w:val="00EF240B"/>
    <w:rsid w:val="00F06F3C"/>
    <w:rsid w:val="00F13205"/>
    <w:rsid w:val="00F22F0E"/>
    <w:rsid w:val="00F255DC"/>
    <w:rsid w:val="00F44F04"/>
    <w:rsid w:val="00F52093"/>
    <w:rsid w:val="00F525E3"/>
    <w:rsid w:val="00F52CE8"/>
    <w:rsid w:val="00F60B18"/>
    <w:rsid w:val="00F60E86"/>
    <w:rsid w:val="00F61128"/>
    <w:rsid w:val="00F623CB"/>
    <w:rsid w:val="00F645C2"/>
    <w:rsid w:val="00F7141B"/>
    <w:rsid w:val="00F90705"/>
    <w:rsid w:val="00FA64E6"/>
    <w:rsid w:val="00FB0481"/>
    <w:rsid w:val="00FB5E19"/>
    <w:rsid w:val="00FC4EAB"/>
    <w:rsid w:val="00FD7EEE"/>
    <w:rsid w:val="00FE2CAF"/>
    <w:rsid w:val="00FE432A"/>
    <w:rsid w:val="00FE4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003E984"/>
  <w15:docId w15:val="{F4E3D170-1D57-469A-A508-41DFEEC75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D3C"/>
    <w:pPr>
      <w:widowControl w:val="0"/>
      <w:jc w:val="both"/>
    </w:pPr>
    <w:rPr>
      <w:rFonts w:ascii="Times New Roman" w:eastAsia="ＭＳ Ｐゴシック"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5DD6"/>
    <w:pPr>
      <w:ind w:leftChars="400" w:left="840"/>
    </w:pPr>
  </w:style>
  <w:style w:type="paragraph" w:styleId="a4">
    <w:name w:val="header"/>
    <w:basedOn w:val="a"/>
    <w:link w:val="a5"/>
    <w:uiPriority w:val="99"/>
    <w:unhideWhenUsed/>
    <w:rsid w:val="006D2085"/>
    <w:pPr>
      <w:tabs>
        <w:tab w:val="center" w:pos="4252"/>
        <w:tab w:val="right" w:pos="8504"/>
      </w:tabs>
      <w:snapToGrid w:val="0"/>
    </w:pPr>
  </w:style>
  <w:style w:type="character" w:customStyle="1" w:styleId="a5">
    <w:name w:val="ヘッダー (文字)"/>
    <w:basedOn w:val="a0"/>
    <w:link w:val="a4"/>
    <w:uiPriority w:val="99"/>
    <w:rsid w:val="006D2085"/>
    <w:rPr>
      <w:rFonts w:ascii="ＭＳ ゴシック" w:eastAsia="ＭＳ ゴシック"/>
      <w:sz w:val="28"/>
    </w:rPr>
  </w:style>
  <w:style w:type="paragraph" w:styleId="a6">
    <w:name w:val="footer"/>
    <w:basedOn w:val="a"/>
    <w:link w:val="a7"/>
    <w:uiPriority w:val="99"/>
    <w:unhideWhenUsed/>
    <w:rsid w:val="006D2085"/>
    <w:pPr>
      <w:tabs>
        <w:tab w:val="center" w:pos="4252"/>
        <w:tab w:val="right" w:pos="8504"/>
      </w:tabs>
      <w:snapToGrid w:val="0"/>
    </w:pPr>
  </w:style>
  <w:style w:type="character" w:customStyle="1" w:styleId="a7">
    <w:name w:val="フッター (文字)"/>
    <w:basedOn w:val="a0"/>
    <w:link w:val="a6"/>
    <w:uiPriority w:val="99"/>
    <w:rsid w:val="006D2085"/>
    <w:rPr>
      <w:rFonts w:ascii="ＭＳ ゴシック" w:eastAsia="ＭＳ ゴシック"/>
      <w:sz w:val="28"/>
    </w:rPr>
  </w:style>
  <w:style w:type="character" w:styleId="a8">
    <w:name w:val="Hyperlink"/>
    <w:basedOn w:val="a0"/>
    <w:uiPriority w:val="99"/>
    <w:unhideWhenUsed/>
    <w:rsid w:val="00FE432A"/>
    <w:rPr>
      <w:color w:val="0000FF" w:themeColor="hyperlink"/>
      <w:u w:val="single"/>
    </w:rPr>
  </w:style>
  <w:style w:type="table" w:styleId="a9">
    <w:name w:val="Table Grid"/>
    <w:basedOn w:val="a1"/>
    <w:uiPriority w:val="59"/>
    <w:rsid w:val="0060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ylcontents">
    <w:name w:val="syl_contents"/>
    <w:basedOn w:val="a0"/>
    <w:rsid w:val="00D01591"/>
  </w:style>
  <w:style w:type="paragraph" w:styleId="aa">
    <w:name w:val="Balloon Text"/>
    <w:basedOn w:val="a"/>
    <w:link w:val="ab"/>
    <w:uiPriority w:val="99"/>
    <w:semiHidden/>
    <w:unhideWhenUsed/>
    <w:rsid w:val="00F22F0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22F0E"/>
    <w:rPr>
      <w:rFonts w:asciiTheme="majorHAnsi" w:eastAsiaTheme="majorEastAsia" w:hAnsiTheme="majorHAnsi" w:cstheme="majorBidi"/>
      <w:sz w:val="18"/>
      <w:szCs w:val="18"/>
    </w:rPr>
  </w:style>
  <w:style w:type="character" w:customStyle="1" w:styleId="st">
    <w:name w:val="st"/>
    <w:basedOn w:val="a0"/>
    <w:rsid w:val="00092193"/>
  </w:style>
  <w:style w:type="character" w:styleId="ac">
    <w:name w:val="Emphasis"/>
    <w:basedOn w:val="a0"/>
    <w:uiPriority w:val="20"/>
    <w:qFormat/>
    <w:rsid w:val="000921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22194">
      <w:bodyDiv w:val="1"/>
      <w:marLeft w:val="0"/>
      <w:marRight w:val="0"/>
      <w:marTop w:val="0"/>
      <w:marBottom w:val="0"/>
      <w:divBdr>
        <w:top w:val="none" w:sz="0" w:space="0" w:color="auto"/>
        <w:left w:val="none" w:sz="0" w:space="0" w:color="auto"/>
        <w:bottom w:val="none" w:sz="0" w:space="0" w:color="auto"/>
        <w:right w:val="none" w:sz="0" w:space="0" w:color="auto"/>
      </w:divBdr>
      <w:divsChild>
        <w:div w:id="361169990">
          <w:marLeft w:val="0"/>
          <w:marRight w:val="0"/>
          <w:marTop w:val="0"/>
          <w:marBottom w:val="0"/>
          <w:divBdr>
            <w:top w:val="none" w:sz="0" w:space="0" w:color="auto"/>
            <w:left w:val="none" w:sz="0" w:space="0" w:color="auto"/>
            <w:bottom w:val="none" w:sz="0" w:space="0" w:color="auto"/>
            <w:right w:val="none" w:sz="0" w:space="0" w:color="auto"/>
          </w:divBdr>
          <w:divsChild>
            <w:div w:id="708914316">
              <w:marLeft w:val="0"/>
              <w:marRight w:val="0"/>
              <w:marTop w:val="0"/>
              <w:marBottom w:val="0"/>
              <w:divBdr>
                <w:top w:val="none" w:sz="0" w:space="0" w:color="auto"/>
                <w:left w:val="none" w:sz="0" w:space="0" w:color="auto"/>
                <w:bottom w:val="none" w:sz="0" w:space="0" w:color="auto"/>
                <w:right w:val="none" w:sz="0" w:space="0" w:color="auto"/>
              </w:divBdr>
              <w:divsChild>
                <w:div w:id="1683052011">
                  <w:marLeft w:val="0"/>
                  <w:marRight w:val="0"/>
                  <w:marTop w:val="0"/>
                  <w:marBottom w:val="120"/>
                  <w:divBdr>
                    <w:top w:val="none" w:sz="0" w:space="0" w:color="auto"/>
                    <w:left w:val="none" w:sz="0" w:space="0" w:color="auto"/>
                    <w:bottom w:val="none" w:sz="0" w:space="0" w:color="auto"/>
                    <w:right w:val="none" w:sz="0" w:space="0" w:color="auto"/>
                  </w:divBdr>
                  <w:divsChild>
                    <w:div w:id="472136156">
                      <w:marLeft w:val="0"/>
                      <w:marRight w:val="0"/>
                      <w:marTop w:val="0"/>
                      <w:marBottom w:val="0"/>
                      <w:divBdr>
                        <w:top w:val="none" w:sz="0" w:space="0" w:color="auto"/>
                        <w:left w:val="none" w:sz="0" w:space="0" w:color="auto"/>
                        <w:bottom w:val="none" w:sz="0" w:space="0" w:color="auto"/>
                        <w:right w:val="none" w:sz="0" w:space="0" w:color="auto"/>
                      </w:divBdr>
                      <w:divsChild>
                        <w:div w:id="671686572">
                          <w:marLeft w:val="0"/>
                          <w:marRight w:val="0"/>
                          <w:marTop w:val="0"/>
                          <w:marBottom w:val="0"/>
                          <w:divBdr>
                            <w:top w:val="none" w:sz="0" w:space="0" w:color="auto"/>
                            <w:left w:val="none" w:sz="0" w:space="0" w:color="auto"/>
                            <w:bottom w:val="none" w:sz="0" w:space="0" w:color="auto"/>
                            <w:right w:val="none" w:sz="0" w:space="0" w:color="auto"/>
                          </w:divBdr>
                          <w:divsChild>
                            <w:div w:id="640966767">
                              <w:marLeft w:val="0"/>
                              <w:marRight w:val="0"/>
                              <w:marTop w:val="0"/>
                              <w:marBottom w:val="0"/>
                              <w:divBdr>
                                <w:top w:val="none" w:sz="0" w:space="0" w:color="auto"/>
                                <w:left w:val="none" w:sz="0" w:space="0" w:color="auto"/>
                                <w:bottom w:val="none" w:sz="0" w:space="0" w:color="auto"/>
                                <w:right w:val="none" w:sz="0" w:space="0" w:color="auto"/>
                              </w:divBdr>
                              <w:divsChild>
                                <w:div w:id="1712654050">
                                  <w:marLeft w:val="0"/>
                                  <w:marRight w:val="0"/>
                                  <w:marTop w:val="0"/>
                                  <w:marBottom w:val="0"/>
                                  <w:divBdr>
                                    <w:top w:val="none" w:sz="0" w:space="0" w:color="auto"/>
                                    <w:left w:val="none" w:sz="0" w:space="0" w:color="auto"/>
                                    <w:bottom w:val="none" w:sz="0" w:space="0" w:color="auto"/>
                                    <w:right w:val="none" w:sz="0" w:space="0" w:color="auto"/>
                                  </w:divBdr>
                                  <w:divsChild>
                                    <w:div w:id="1525635821">
                                      <w:marLeft w:val="0"/>
                                      <w:marRight w:val="0"/>
                                      <w:marTop w:val="0"/>
                                      <w:marBottom w:val="0"/>
                                      <w:divBdr>
                                        <w:top w:val="none" w:sz="0" w:space="0" w:color="auto"/>
                                        <w:left w:val="none" w:sz="0" w:space="0" w:color="auto"/>
                                        <w:bottom w:val="none" w:sz="0" w:space="0" w:color="auto"/>
                                        <w:right w:val="none" w:sz="0" w:space="0" w:color="auto"/>
                                      </w:divBdr>
                                      <w:divsChild>
                                        <w:div w:id="469448006">
                                          <w:marLeft w:val="0"/>
                                          <w:marRight w:val="0"/>
                                          <w:marTop w:val="0"/>
                                          <w:marBottom w:val="0"/>
                                          <w:divBdr>
                                            <w:top w:val="none" w:sz="0" w:space="0" w:color="auto"/>
                                            <w:left w:val="none" w:sz="0" w:space="0" w:color="auto"/>
                                            <w:bottom w:val="none" w:sz="0" w:space="0" w:color="auto"/>
                                            <w:right w:val="none" w:sz="0" w:space="0" w:color="auto"/>
                                          </w:divBdr>
                                          <w:divsChild>
                                            <w:div w:id="19314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764623">
      <w:bodyDiv w:val="1"/>
      <w:marLeft w:val="0"/>
      <w:marRight w:val="0"/>
      <w:marTop w:val="0"/>
      <w:marBottom w:val="0"/>
      <w:divBdr>
        <w:top w:val="none" w:sz="0" w:space="0" w:color="auto"/>
        <w:left w:val="none" w:sz="0" w:space="0" w:color="auto"/>
        <w:bottom w:val="none" w:sz="0" w:space="0" w:color="auto"/>
        <w:right w:val="none" w:sz="0" w:space="0" w:color="auto"/>
      </w:divBdr>
    </w:div>
    <w:div w:id="210654359">
      <w:bodyDiv w:val="1"/>
      <w:marLeft w:val="0"/>
      <w:marRight w:val="0"/>
      <w:marTop w:val="0"/>
      <w:marBottom w:val="0"/>
      <w:divBdr>
        <w:top w:val="none" w:sz="0" w:space="0" w:color="auto"/>
        <w:left w:val="none" w:sz="0" w:space="0" w:color="auto"/>
        <w:bottom w:val="none" w:sz="0" w:space="0" w:color="auto"/>
        <w:right w:val="none" w:sz="0" w:space="0" w:color="auto"/>
      </w:divBdr>
    </w:div>
    <w:div w:id="237834837">
      <w:bodyDiv w:val="1"/>
      <w:marLeft w:val="0"/>
      <w:marRight w:val="0"/>
      <w:marTop w:val="0"/>
      <w:marBottom w:val="0"/>
      <w:divBdr>
        <w:top w:val="none" w:sz="0" w:space="0" w:color="auto"/>
        <w:left w:val="none" w:sz="0" w:space="0" w:color="auto"/>
        <w:bottom w:val="none" w:sz="0" w:space="0" w:color="auto"/>
        <w:right w:val="none" w:sz="0" w:space="0" w:color="auto"/>
      </w:divBdr>
    </w:div>
    <w:div w:id="349724879">
      <w:bodyDiv w:val="1"/>
      <w:marLeft w:val="0"/>
      <w:marRight w:val="0"/>
      <w:marTop w:val="0"/>
      <w:marBottom w:val="0"/>
      <w:divBdr>
        <w:top w:val="none" w:sz="0" w:space="0" w:color="auto"/>
        <w:left w:val="none" w:sz="0" w:space="0" w:color="auto"/>
        <w:bottom w:val="none" w:sz="0" w:space="0" w:color="auto"/>
        <w:right w:val="none" w:sz="0" w:space="0" w:color="auto"/>
      </w:divBdr>
    </w:div>
    <w:div w:id="357241660">
      <w:bodyDiv w:val="1"/>
      <w:marLeft w:val="0"/>
      <w:marRight w:val="0"/>
      <w:marTop w:val="0"/>
      <w:marBottom w:val="0"/>
      <w:divBdr>
        <w:top w:val="none" w:sz="0" w:space="0" w:color="auto"/>
        <w:left w:val="none" w:sz="0" w:space="0" w:color="auto"/>
        <w:bottom w:val="none" w:sz="0" w:space="0" w:color="auto"/>
        <w:right w:val="none" w:sz="0" w:space="0" w:color="auto"/>
      </w:divBdr>
    </w:div>
    <w:div w:id="722631779">
      <w:bodyDiv w:val="1"/>
      <w:marLeft w:val="0"/>
      <w:marRight w:val="0"/>
      <w:marTop w:val="0"/>
      <w:marBottom w:val="0"/>
      <w:divBdr>
        <w:top w:val="none" w:sz="0" w:space="0" w:color="auto"/>
        <w:left w:val="none" w:sz="0" w:space="0" w:color="auto"/>
        <w:bottom w:val="none" w:sz="0" w:space="0" w:color="auto"/>
        <w:right w:val="none" w:sz="0" w:space="0" w:color="auto"/>
      </w:divBdr>
    </w:div>
    <w:div w:id="826215331">
      <w:bodyDiv w:val="1"/>
      <w:marLeft w:val="0"/>
      <w:marRight w:val="0"/>
      <w:marTop w:val="0"/>
      <w:marBottom w:val="0"/>
      <w:divBdr>
        <w:top w:val="none" w:sz="0" w:space="0" w:color="auto"/>
        <w:left w:val="none" w:sz="0" w:space="0" w:color="auto"/>
        <w:bottom w:val="none" w:sz="0" w:space="0" w:color="auto"/>
        <w:right w:val="none" w:sz="0" w:space="0" w:color="auto"/>
      </w:divBdr>
    </w:div>
    <w:div w:id="944532842">
      <w:bodyDiv w:val="1"/>
      <w:marLeft w:val="0"/>
      <w:marRight w:val="0"/>
      <w:marTop w:val="0"/>
      <w:marBottom w:val="0"/>
      <w:divBdr>
        <w:top w:val="none" w:sz="0" w:space="0" w:color="auto"/>
        <w:left w:val="none" w:sz="0" w:space="0" w:color="auto"/>
        <w:bottom w:val="none" w:sz="0" w:space="0" w:color="auto"/>
        <w:right w:val="none" w:sz="0" w:space="0" w:color="auto"/>
      </w:divBdr>
      <w:divsChild>
        <w:div w:id="1788236433">
          <w:marLeft w:val="0"/>
          <w:marRight w:val="0"/>
          <w:marTop w:val="0"/>
          <w:marBottom w:val="0"/>
          <w:divBdr>
            <w:top w:val="none" w:sz="0" w:space="0" w:color="auto"/>
            <w:left w:val="none" w:sz="0" w:space="0" w:color="auto"/>
            <w:bottom w:val="none" w:sz="0" w:space="0" w:color="auto"/>
            <w:right w:val="none" w:sz="0" w:space="0" w:color="auto"/>
          </w:divBdr>
          <w:divsChild>
            <w:div w:id="947662230">
              <w:marLeft w:val="0"/>
              <w:marRight w:val="0"/>
              <w:marTop w:val="0"/>
              <w:marBottom w:val="0"/>
              <w:divBdr>
                <w:top w:val="none" w:sz="0" w:space="0" w:color="auto"/>
                <w:left w:val="none" w:sz="0" w:space="0" w:color="auto"/>
                <w:bottom w:val="none" w:sz="0" w:space="0" w:color="auto"/>
                <w:right w:val="none" w:sz="0" w:space="0" w:color="auto"/>
              </w:divBdr>
              <w:divsChild>
                <w:div w:id="1952399833">
                  <w:marLeft w:val="0"/>
                  <w:marRight w:val="0"/>
                  <w:marTop w:val="0"/>
                  <w:marBottom w:val="0"/>
                  <w:divBdr>
                    <w:top w:val="none" w:sz="0" w:space="0" w:color="auto"/>
                    <w:left w:val="none" w:sz="0" w:space="0" w:color="auto"/>
                    <w:bottom w:val="none" w:sz="0" w:space="0" w:color="auto"/>
                    <w:right w:val="none" w:sz="0" w:space="0" w:color="auto"/>
                  </w:divBdr>
                  <w:divsChild>
                    <w:div w:id="560410387">
                      <w:marLeft w:val="30"/>
                      <w:marRight w:val="3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225798110">
      <w:bodyDiv w:val="1"/>
      <w:marLeft w:val="0"/>
      <w:marRight w:val="0"/>
      <w:marTop w:val="0"/>
      <w:marBottom w:val="0"/>
      <w:divBdr>
        <w:top w:val="none" w:sz="0" w:space="0" w:color="auto"/>
        <w:left w:val="none" w:sz="0" w:space="0" w:color="auto"/>
        <w:bottom w:val="none" w:sz="0" w:space="0" w:color="auto"/>
        <w:right w:val="none" w:sz="0" w:space="0" w:color="auto"/>
      </w:divBdr>
    </w:div>
    <w:div w:id="1264147625">
      <w:bodyDiv w:val="1"/>
      <w:marLeft w:val="0"/>
      <w:marRight w:val="0"/>
      <w:marTop w:val="0"/>
      <w:marBottom w:val="0"/>
      <w:divBdr>
        <w:top w:val="none" w:sz="0" w:space="0" w:color="auto"/>
        <w:left w:val="none" w:sz="0" w:space="0" w:color="auto"/>
        <w:bottom w:val="none" w:sz="0" w:space="0" w:color="auto"/>
        <w:right w:val="none" w:sz="0" w:space="0" w:color="auto"/>
      </w:divBdr>
    </w:div>
    <w:div w:id="1331444903">
      <w:bodyDiv w:val="1"/>
      <w:marLeft w:val="0"/>
      <w:marRight w:val="0"/>
      <w:marTop w:val="0"/>
      <w:marBottom w:val="0"/>
      <w:divBdr>
        <w:top w:val="none" w:sz="0" w:space="0" w:color="auto"/>
        <w:left w:val="none" w:sz="0" w:space="0" w:color="auto"/>
        <w:bottom w:val="none" w:sz="0" w:space="0" w:color="auto"/>
        <w:right w:val="none" w:sz="0" w:space="0" w:color="auto"/>
      </w:divBdr>
      <w:divsChild>
        <w:div w:id="314913724">
          <w:marLeft w:val="0"/>
          <w:marRight w:val="0"/>
          <w:marTop w:val="0"/>
          <w:marBottom w:val="0"/>
          <w:divBdr>
            <w:top w:val="none" w:sz="0" w:space="0" w:color="auto"/>
            <w:left w:val="none" w:sz="0" w:space="0" w:color="auto"/>
            <w:bottom w:val="none" w:sz="0" w:space="0" w:color="auto"/>
            <w:right w:val="none" w:sz="0" w:space="0" w:color="auto"/>
          </w:divBdr>
        </w:div>
      </w:divsChild>
    </w:div>
    <w:div w:id="1615745221">
      <w:bodyDiv w:val="1"/>
      <w:marLeft w:val="0"/>
      <w:marRight w:val="0"/>
      <w:marTop w:val="0"/>
      <w:marBottom w:val="0"/>
      <w:divBdr>
        <w:top w:val="none" w:sz="0" w:space="0" w:color="auto"/>
        <w:left w:val="none" w:sz="0" w:space="0" w:color="auto"/>
        <w:bottom w:val="none" w:sz="0" w:space="0" w:color="auto"/>
        <w:right w:val="none" w:sz="0" w:space="0" w:color="auto"/>
      </w:divBdr>
    </w:div>
    <w:div w:id="1730298136">
      <w:bodyDiv w:val="1"/>
      <w:marLeft w:val="0"/>
      <w:marRight w:val="0"/>
      <w:marTop w:val="0"/>
      <w:marBottom w:val="0"/>
      <w:divBdr>
        <w:top w:val="none" w:sz="0" w:space="0" w:color="auto"/>
        <w:left w:val="none" w:sz="0" w:space="0" w:color="auto"/>
        <w:bottom w:val="none" w:sz="0" w:space="0" w:color="auto"/>
        <w:right w:val="none" w:sz="0" w:space="0" w:color="auto"/>
      </w:divBdr>
    </w:div>
    <w:div w:id="1887446825">
      <w:bodyDiv w:val="1"/>
      <w:marLeft w:val="0"/>
      <w:marRight w:val="0"/>
      <w:marTop w:val="0"/>
      <w:marBottom w:val="0"/>
      <w:divBdr>
        <w:top w:val="none" w:sz="0" w:space="0" w:color="auto"/>
        <w:left w:val="none" w:sz="0" w:space="0" w:color="auto"/>
        <w:bottom w:val="none" w:sz="0" w:space="0" w:color="auto"/>
        <w:right w:val="none" w:sz="0" w:space="0" w:color="auto"/>
      </w:divBdr>
    </w:div>
    <w:div w:id="1893735845">
      <w:bodyDiv w:val="1"/>
      <w:marLeft w:val="0"/>
      <w:marRight w:val="0"/>
      <w:marTop w:val="0"/>
      <w:marBottom w:val="0"/>
      <w:divBdr>
        <w:top w:val="none" w:sz="0" w:space="0" w:color="auto"/>
        <w:left w:val="none" w:sz="0" w:space="0" w:color="auto"/>
        <w:bottom w:val="none" w:sz="0" w:space="0" w:color="auto"/>
        <w:right w:val="none" w:sz="0" w:space="0" w:color="auto"/>
      </w:divBdr>
    </w:div>
    <w:div w:id="1895921296">
      <w:bodyDiv w:val="1"/>
      <w:marLeft w:val="0"/>
      <w:marRight w:val="0"/>
      <w:marTop w:val="0"/>
      <w:marBottom w:val="0"/>
      <w:divBdr>
        <w:top w:val="none" w:sz="0" w:space="0" w:color="auto"/>
        <w:left w:val="none" w:sz="0" w:space="0" w:color="auto"/>
        <w:bottom w:val="none" w:sz="0" w:space="0" w:color="auto"/>
        <w:right w:val="none" w:sz="0" w:space="0" w:color="auto"/>
      </w:divBdr>
      <w:divsChild>
        <w:div w:id="689724052">
          <w:marLeft w:val="0"/>
          <w:marRight w:val="0"/>
          <w:marTop w:val="0"/>
          <w:marBottom w:val="0"/>
          <w:divBdr>
            <w:top w:val="none" w:sz="0" w:space="0" w:color="auto"/>
            <w:left w:val="none" w:sz="0" w:space="0" w:color="auto"/>
            <w:bottom w:val="none" w:sz="0" w:space="0" w:color="auto"/>
            <w:right w:val="none" w:sz="0" w:space="0" w:color="auto"/>
          </w:divBdr>
          <w:divsChild>
            <w:div w:id="555513915">
              <w:marLeft w:val="0"/>
              <w:marRight w:val="0"/>
              <w:marTop w:val="0"/>
              <w:marBottom w:val="0"/>
              <w:divBdr>
                <w:top w:val="none" w:sz="0" w:space="0" w:color="auto"/>
                <w:left w:val="none" w:sz="0" w:space="0" w:color="auto"/>
                <w:bottom w:val="none" w:sz="0" w:space="0" w:color="auto"/>
                <w:right w:val="none" w:sz="0" w:space="0" w:color="auto"/>
              </w:divBdr>
              <w:divsChild>
                <w:div w:id="1356268141">
                  <w:marLeft w:val="0"/>
                  <w:marRight w:val="0"/>
                  <w:marTop w:val="0"/>
                  <w:marBottom w:val="0"/>
                  <w:divBdr>
                    <w:top w:val="none" w:sz="0" w:space="0" w:color="auto"/>
                    <w:left w:val="none" w:sz="0" w:space="0" w:color="auto"/>
                    <w:bottom w:val="none" w:sz="0" w:space="0" w:color="auto"/>
                    <w:right w:val="none" w:sz="0" w:space="0" w:color="auto"/>
                  </w:divBdr>
                  <w:divsChild>
                    <w:div w:id="89706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6D9BD-0515-4FC6-A886-8FB1B9EBF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国立大学法人東京農工大学</Company>
  <LinksUpToDate>false</LinksUpToDate>
  <CharactersWithSpaces>1905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TUAT_AJP</dc:creator>
  <cp:lastModifiedBy>takako ochi</cp:lastModifiedBy>
  <cp:revision>2</cp:revision>
  <cp:lastPrinted>2015-02-04T08:27:00Z</cp:lastPrinted>
  <dcterms:created xsi:type="dcterms:W3CDTF">2017-04-21T11:58:00Z</dcterms:created>
  <dcterms:modified xsi:type="dcterms:W3CDTF">2017-04-21T11:58:00Z</dcterms:modified>
</cp:coreProperties>
</file>